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E0E" w:rsidRPr="00251889" w:rsidRDefault="00D32326" w:rsidP="00D32326">
      <w:pPr>
        <w:spacing w:line="360" w:lineRule="auto"/>
        <w:jc w:val="center"/>
        <w:rPr>
          <w:rFonts w:ascii="宋体" w:eastAsia="宋体" w:hAnsi="宋体"/>
          <w:b/>
          <w:sz w:val="36"/>
          <w:szCs w:val="36"/>
        </w:rPr>
      </w:pPr>
      <w:r w:rsidRPr="00251889">
        <w:rPr>
          <w:rFonts w:ascii="宋体" w:eastAsia="宋体" w:hAnsi="宋体" w:hint="eastAsia"/>
          <w:b/>
          <w:sz w:val="36"/>
          <w:szCs w:val="36"/>
        </w:rPr>
        <w:t>上海保险交易所保险产品交易业务规则</w:t>
      </w:r>
    </w:p>
    <w:p w:rsidR="00695E0E" w:rsidRPr="00251889" w:rsidRDefault="00D32326" w:rsidP="00D32326">
      <w:pPr>
        <w:spacing w:line="360" w:lineRule="auto"/>
        <w:jc w:val="center"/>
        <w:rPr>
          <w:rFonts w:ascii="宋体" w:eastAsia="宋体" w:hAnsi="宋体"/>
          <w:b/>
          <w:sz w:val="36"/>
          <w:szCs w:val="36"/>
        </w:rPr>
      </w:pPr>
      <w:r w:rsidRPr="00251889">
        <w:rPr>
          <w:rFonts w:ascii="宋体" w:eastAsia="宋体" w:hAnsi="宋体" w:hint="eastAsia"/>
          <w:b/>
          <w:sz w:val="36"/>
          <w:szCs w:val="36"/>
        </w:rPr>
        <w:t>第</w:t>
      </w:r>
      <w:r w:rsidRPr="00251889">
        <w:rPr>
          <w:rFonts w:ascii="宋体" w:eastAsia="宋体" w:hAnsi="宋体"/>
          <w:b/>
          <w:sz w:val="36"/>
          <w:szCs w:val="36"/>
        </w:rPr>
        <w:t>1</w:t>
      </w:r>
      <w:r w:rsidR="007F26E0">
        <w:rPr>
          <w:rFonts w:ascii="宋体" w:eastAsia="宋体" w:hAnsi="宋体"/>
          <w:b/>
          <w:sz w:val="36"/>
          <w:szCs w:val="36"/>
        </w:rPr>
        <w:t>号</w:t>
      </w:r>
      <w:r w:rsidRPr="00251889">
        <w:rPr>
          <w:rFonts w:ascii="宋体" w:eastAsia="宋体" w:hAnsi="宋体" w:hint="eastAsia"/>
          <w:b/>
          <w:sz w:val="36"/>
          <w:szCs w:val="36"/>
        </w:rPr>
        <w:t>：交易规则</w:t>
      </w:r>
      <w:r w:rsidR="00695E0E" w:rsidRPr="00251889">
        <w:rPr>
          <w:rFonts w:ascii="宋体" w:eastAsia="宋体" w:hAnsi="宋体" w:hint="eastAsia"/>
          <w:b/>
          <w:sz w:val="36"/>
          <w:szCs w:val="36"/>
        </w:rPr>
        <w:t>（试行）</w:t>
      </w:r>
    </w:p>
    <w:p w:rsidR="00D32326" w:rsidRPr="00251889" w:rsidRDefault="00D32326" w:rsidP="00D32326">
      <w:pPr>
        <w:spacing w:line="360" w:lineRule="auto"/>
        <w:rPr>
          <w:sz w:val="32"/>
          <w:szCs w:val="32"/>
        </w:rPr>
      </w:pPr>
    </w:p>
    <w:p w:rsidR="00695E0E" w:rsidRPr="00721319" w:rsidRDefault="00695E0E" w:rsidP="00695E0E">
      <w:pPr>
        <w:spacing w:line="360" w:lineRule="auto"/>
        <w:jc w:val="center"/>
        <w:rPr>
          <w:rFonts w:ascii="黑体" w:eastAsia="黑体" w:hAnsi="黑体" w:cs="宋体"/>
          <w:bCs/>
          <w:sz w:val="32"/>
          <w:szCs w:val="32"/>
        </w:rPr>
      </w:pPr>
      <w:r w:rsidRPr="00721319">
        <w:rPr>
          <w:rFonts w:ascii="黑体" w:eastAsia="黑体" w:hAnsi="黑体" w:cs="宋体" w:hint="eastAsia"/>
          <w:bCs/>
          <w:sz w:val="32"/>
          <w:szCs w:val="32"/>
        </w:rPr>
        <w:t xml:space="preserve">第一章 </w:t>
      </w:r>
      <w:r w:rsidRPr="00721319">
        <w:rPr>
          <w:rFonts w:ascii="黑体" w:eastAsia="黑体" w:hAnsi="黑体" w:cs="宋体"/>
          <w:bCs/>
          <w:sz w:val="32"/>
          <w:szCs w:val="32"/>
        </w:rPr>
        <w:t xml:space="preserve"> </w:t>
      </w:r>
      <w:r w:rsidRPr="00721319">
        <w:rPr>
          <w:rFonts w:ascii="黑体" w:eastAsia="黑体" w:hAnsi="黑体" w:cs="宋体" w:hint="eastAsia"/>
          <w:bCs/>
          <w:sz w:val="32"/>
          <w:szCs w:val="32"/>
        </w:rPr>
        <w:t>总则</w:t>
      </w:r>
    </w:p>
    <w:p w:rsidR="00695E0E" w:rsidRPr="00251889" w:rsidRDefault="00695E0E" w:rsidP="00695E0E">
      <w:pPr>
        <w:spacing w:line="360" w:lineRule="auto"/>
        <w:jc w:val="center"/>
        <w:rPr>
          <w:rFonts w:ascii="等线" w:eastAsia="仿宋" w:hAnsi="等线" w:cs="Times New Roman"/>
          <w:sz w:val="32"/>
          <w:szCs w:val="32"/>
        </w:rPr>
      </w:pPr>
    </w:p>
    <w:p w:rsidR="00695E0E" w:rsidRPr="009B108E" w:rsidRDefault="00695E0E" w:rsidP="009B108E">
      <w:pPr>
        <w:spacing w:line="360" w:lineRule="auto"/>
        <w:ind w:firstLine="640"/>
        <w:rPr>
          <w:rFonts w:ascii="黑体" w:eastAsia="黑体" w:hAnsi="黑体" w:cs="Times New Roman"/>
          <w:sz w:val="32"/>
          <w:szCs w:val="32"/>
        </w:rPr>
      </w:pPr>
      <w:r w:rsidRPr="00721319">
        <w:rPr>
          <w:rFonts w:ascii="楷体" w:eastAsia="楷体" w:hAnsi="楷体" w:cs="Times New Roman" w:hint="eastAsia"/>
          <w:b/>
          <w:sz w:val="32"/>
          <w:szCs w:val="32"/>
        </w:rPr>
        <w:t>第一条</w:t>
      </w:r>
      <w:r w:rsidRPr="009B108E">
        <w:rPr>
          <w:rFonts w:ascii="仿宋" w:eastAsia="仿宋" w:hAnsi="仿宋" w:cs="Times New Roman" w:hint="eastAsia"/>
          <w:sz w:val="32"/>
          <w:szCs w:val="32"/>
        </w:rPr>
        <w:t xml:space="preserve"> </w:t>
      </w:r>
      <w:r w:rsidRPr="00251889">
        <w:rPr>
          <w:rFonts w:ascii="仿宋" w:eastAsia="仿宋" w:hAnsi="仿宋" w:cs="Times New Roman" w:hint="eastAsia"/>
          <w:sz w:val="32"/>
          <w:szCs w:val="32"/>
        </w:rPr>
        <w:t>为了规范上海保险交易所股份有限公司（以下简称“</w:t>
      </w:r>
      <w:r w:rsidR="00A45B1E">
        <w:rPr>
          <w:rFonts w:ascii="仿宋" w:eastAsia="仿宋" w:hAnsi="仿宋" w:cs="Times New Roman" w:hint="eastAsia"/>
          <w:sz w:val="32"/>
          <w:szCs w:val="32"/>
        </w:rPr>
        <w:t>保交所</w:t>
      </w:r>
      <w:r w:rsidRPr="00251889">
        <w:rPr>
          <w:rFonts w:ascii="仿宋" w:eastAsia="仿宋" w:hAnsi="仿宋" w:cs="Times New Roman" w:hint="eastAsia"/>
          <w:sz w:val="32"/>
          <w:szCs w:val="32"/>
        </w:rPr>
        <w:t>”）保险产品</w:t>
      </w:r>
      <w:r w:rsidR="009B432E">
        <w:rPr>
          <w:rFonts w:ascii="仿宋" w:eastAsia="仿宋" w:hAnsi="仿宋" w:cs="Times New Roman" w:hint="eastAsia"/>
          <w:sz w:val="32"/>
          <w:szCs w:val="32"/>
        </w:rPr>
        <w:t>交易系统</w:t>
      </w:r>
      <w:r w:rsidRPr="00251889">
        <w:rPr>
          <w:rFonts w:ascii="仿宋" w:eastAsia="仿宋" w:hAnsi="仿宋" w:cs="Times New Roman" w:hint="eastAsia"/>
          <w:sz w:val="32"/>
          <w:szCs w:val="32"/>
        </w:rPr>
        <w:t>保险产品交易活动，维护交易秩序和公共利益，保护投保人、被保险人、受益人、保险公司、保险中介机构及其他相关主体（以下统称“交易参与人”）的合法权益，根据《中华人民共和国保险法》等有关法律法规，</w:t>
      </w:r>
      <w:r w:rsidR="00F84828">
        <w:rPr>
          <w:rFonts w:ascii="仿宋" w:eastAsia="仿宋" w:hAnsi="仿宋" w:cs="Times New Roman" w:hint="eastAsia"/>
          <w:sz w:val="32"/>
          <w:szCs w:val="32"/>
        </w:rPr>
        <w:t>国务院</w:t>
      </w:r>
      <w:r w:rsidR="00646E76">
        <w:rPr>
          <w:rFonts w:ascii="仿宋" w:eastAsia="仿宋" w:hAnsi="仿宋" w:cs="Times New Roman" w:hint="eastAsia"/>
          <w:sz w:val="32"/>
          <w:szCs w:val="32"/>
        </w:rPr>
        <w:t>保险</w:t>
      </w:r>
      <w:r w:rsidR="00F84828">
        <w:rPr>
          <w:rFonts w:ascii="仿宋" w:eastAsia="仿宋" w:hAnsi="仿宋" w:cs="Times New Roman" w:hint="eastAsia"/>
          <w:sz w:val="32"/>
          <w:szCs w:val="32"/>
        </w:rPr>
        <w:t>监督管理机构（以下简称“</w:t>
      </w:r>
      <w:r w:rsidR="00D725EB">
        <w:rPr>
          <w:rFonts w:ascii="仿宋" w:eastAsia="仿宋" w:hAnsi="仿宋" w:cs="Times New Roman" w:hint="eastAsia"/>
          <w:sz w:val="32"/>
          <w:szCs w:val="32"/>
        </w:rPr>
        <w:t>保险</w:t>
      </w:r>
      <w:r w:rsidR="00F84828">
        <w:rPr>
          <w:rFonts w:ascii="仿宋" w:eastAsia="仿宋" w:hAnsi="仿宋" w:cs="Times New Roman" w:hint="eastAsia"/>
          <w:sz w:val="32"/>
          <w:szCs w:val="32"/>
        </w:rPr>
        <w:t>监管机构”）</w:t>
      </w:r>
      <w:r w:rsidRPr="00251889">
        <w:rPr>
          <w:rFonts w:ascii="仿宋" w:eastAsia="仿宋" w:hAnsi="仿宋" w:cs="Times New Roman" w:hint="eastAsia"/>
          <w:sz w:val="32"/>
          <w:szCs w:val="32"/>
        </w:rPr>
        <w:t>的有关规定（以下简称“监管规定”）以及《上海保险交易所股份有限公司章程》制定本规则。</w:t>
      </w:r>
    </w:p>
    <w:p w:rsidR="00BA710A" w:rsidRDefault="00695E0E" w:rsidP="009B108E">
      <w:pPr>
        <w:spacing w:line="360" w:lineRule="auto"/>
        <w:ind w:firstLine="640"/>
        <w:rPr>
          <w:rFonts w:ascii="Times New Roman" w:eastAsia="仿宋" w:hAnsi="Times New Roman" w:cs="Times New Roman"/>
          <w:sz w:val="32"/>
          <w:szCs w:val="32"/>
        </w:rPr>
      </w:pPr>
      <w:r w:rsidRPr="00721319">
        <w:rPr>
          <w:rFonts w:ascii="楷体" w:eastAsia="楷体" w:hAnsi="楷体" w:cs="Times New Roman" w:hint="eastAsia"/>
          <w:b/>
          <w:sz w:val="32"/>
          <w:szCs w:val="32"/>
        </w:rPr>
        <w:t>第二条</w:t>
      </w:r>
      <w:r w:rsidR="009B108E" w:rsidRPr="00721319">
        <w:rPr>
          <w:rFonts w:ascii="楷体" w:eastAsia="楷体" w:hAnsi="楷体" w:cs="Times New Roman" w:hint="eastAsia"/>
          <w:b/>
          <w:sz w:val="32"/>
          <w:szCs w:val="32"/>
        </w:rPr>
        <w:t xml:space="preserve"> </w:t>
      </w:r>
      <w:r w:rsidR="005927C9" w:rsidRPr="009B108E">
        <w:rPr>
          <w:rFonts w:ascii="仿宋" w:eastAsia="仿宋" w:hAnsi="仿宋" w:cs="Times New Roman" w:hint="eastAsia"/>
          <w:sz w:val="32"/>
          <w:szCs w:val="32"/>
        </w:rPr>
        <w:t>交易</w:t>
      </w:r>
      <w:r w:rsidR="005927C9" w:rsidRPr="00251889">
        <w:rPr>
          <w:rFonts w:ascii="Times New Roman" w:eastAsia="仿宋" w:hAnsi="Times New Roman" w:cs="Times New Roman" w:hint="eastAsia"/>
          <w:sz w:val="32"/>
          <w:szCs w:val="32"/>
        </w:rPr>
        <w:t>参与人在</w:t>
      </w:r>
      <w:r w:rsidR="005927C9">
        <w:rPr>
          <w:rFonts w:ascii="Times New Roman" w:eastAsia="仿宋" w:hAnsi="Times New Roman" w:cs="Times New Roman" w:hint="eastAsia"/>
          <w:sz w:val="32"/>
          <w:szCs w:val="32"/>
        </w:rPr>
        <w:t>保交所</w:t>
      </w:r>
      <w:r w:rsidR="005927C9" w:rsidRPr="00251889">
        <w:rPr>
          <w:rFonts w:ascii="Times New Roman" w:eastAsia="仿宋" w:hAnsi="Times New Roman" w:cs="Times New Roman" w:hint="eastAsia"/>
          <w:sz w:val="32"/>
          <w:szCs w:val="32"/>
        </w:rPr>
        <w:t>进行保险产品交易活动应当遵守本规则。</w:t>
      </w:r>
    </w:p>
    <w:p w:rsidR="005927C9" w:rsidRPr="000D7407" w:rsidRDefault="005927C9" w:rsidP="005927C9">
      <w:pPr>
        <w:spacing w:line="360" w:lineRule="auto"/>
        <w:ind w:firstLine="640"/>
        <w:rPr>
          <w:rFonts w:ascii="Times New Roman" w:eastAsia="仿宋" w:hAnsi="Times New Roman" w:cs="Times New Roman"/>
          <w:sz w:val="32"/>
          <w:szCs w:val="32"/>
        </w:rPr>
      </w:pPr>
      <w:r w:rsidRPr="00251889">
        <w:rPr>
          <w:rFonts w:ascii="Times New Roman" w:eastAsia="仿宋" w:hAnsi="Times New Roman" w:cs="Times New Roman" w:hint="eastAsia"/>
          <w:sz w:val="32"/>
          <w:szCs w:val="32"/>
        </w:rPr>
        <w:t>本规则所称的保险产品交易活动是指，交易参与人使用</w:t>
      </w:r>
      <w:r>
        <w:rPr>
          <w:rFonts w:ascii="Times New Roman" w:eastAsia="仿宋" w:hAnsi="Times New Roman" w:cs="Times New Roman" w:hint="eastAsia"/>
          <w:sz w:val="32"/>
          <w:szCs w:val="32"/>
        </w:rPr>
        <w:t>保交所</w:t>
      </w:r>
      <w:r w:rsidRPr="00251889">
        <w:rPr>
          <w:rFonts w:ascii="Times New Roman" w:eastAsia="仿宋" w:hAnsi="Times New Roman" w:cs="Times New Roman" w:hint="eastAsia"/>
          <w:sz w:val="32"/>
          <w:szCs w:val="32"/>
        </w:rPr>
        <w:t>提供的交易设施</w:t>
      </w:r>
      <w:r>
        <w:rPr>
          <w:rFonts w:ascii="Times New Roman" w:eastAsia="仿宋" w:hAnsi="Times New Roman" w:cs="Times New Roman" w:hint="eastAsia"/>
          <w:sz w:val="32"/>
          <w:szCs w:val="32"/>
        </w:rPr>
        <w:t>、</w:t>
      </w:r>
      <w:r w:rsidRPr="00251889">
        <w:rPr>
          <w:rFonts w:ascii="Times New Roman" w:eastAsia="仿宋" w:hAnsi="Times New Roman" w:cs="Times New Roman" w:hint="eastAsia"/>
          <w:sz w:val="32"/>
          <w:szCs w:val="32"/>
        </w:rPr>
        <w:t>系统</w:t>
      </w:r>
      <w:r>
        <w:rPr>
          <w:rFonts w:ascii="Times New Roman" w:eastAsia="仿宋" w:hAnsi="Times New Roman" w:cs="Times New Roman" w:hint="eastAsia"/>
          <w:sz w:val="32"/>
          <w:szCs w:val="32"/>
        </w:rPr>
        <w:t>和服务</w:t>
      </w:r>
      <w:r w:rsidRPr="00251889">
        <w:rPr>
          <w:rFonts w:ascii="Times New Roman" w:eastAsia="仿宋" w:hAnsi="Times New Roman" w:cs="Times New Roman" w:hint="eastAsia"/>
          <w:sz w:val="32"/>
          <w:szCs w:val="32"/>
        </w:rPr>
        <w:t>，</w:t>
      </w:r>
      <w:r w:rsidR="000D7407">
        <w:rPr>
          <w:rFonts w:ascii="Times New Roman" w:eastAsia="仿宋" w:hAnsi="Times New Roman" w:cs="Times New Roman" w:hint="eastAsia"/>
          <w:sz w:val="32"/>
          <w:szCs w:val="32"/>
        </w:rPr>
        <w:t>完成或辅助保险产品交易的行为</w:t>
      </w:r>
      <w:r>
        <w:rPr>
          <w:rFonts w:ascii="Times New Roman" w:eastAsia="仿宋" w:hAnsi="Times New Roman" w:cs="Times New Roman" w:hint="eastAsia"/>
          <w:sz w:val="32"/>
          <w:szCs w:val="32"/>
        </w:rPr>
        <w:t>。保交所提供的服务包括但不限于</w:t>
      </w:r>
      <w:r w:rsidRPr="000D7407">
        <w:rPr>
          <w:rFonts w:ascii="Times New Roman" w:eastAsia="仿宋" w:hAnsi="Times New Roman" w:cs="Times New Roman" w:hint="eastAsia"/>
          <w:sz w:val="32"/>
          <w:szCs w:val="32"/>
        </w:rPr>
        <w:t>账户管理、保单管理、数据清分、</w:t>
      </w:r>
      <w:r w:rsidR="00166E55">
        <w:rPr>
          <w:rFonts w:ascii="Times New Roman" w:eastAsia="仿宋" w:hAnsi="Times New Roman" w:cs="Times New Roman" w:hint="eastAsia"/>
          <w:sz w:val="32"/>
          <w:szCs w:val="32"/>
        </w:rPr>
        <w:t>保单</w:t>
      </w:r>
      <w:r w:rsidR="00745933">
        <w:rPr>
          <w:rFonts w:ascii="Times New Roman" w:eastAsia="仿宋" w:hAnsi="Times New Roman" w:cs="Times New Roman" w:hint="eastAsia"/>
          <w:sz w:val="32"/>
          <w:szCs w:val="32"/>
        </w:rPr>
        <w:t>质押</w:t>
      </w:r>
      <w:r w:rsidR="00D724C7">
        <w:rPr>
          <w:rFonts w:ascii="Times New Roman" w:eastAsia="仿宋" w:hAnsi="Times New Roman" w:cs="Times New Roman" w:hint="eastAsia"/>
          <w:sz w:val="32"/>
          <w:szCs w:val="32"/>
        </w:rPr>
        <w:t>信息</w:t>
      </w:r>
      <w:r w:rsidR="00745933">
        <w:rPr>
          <w:rFonts w:ascii="Times New Roman" w:eastAsia="仿宋" w:hAnsi="Times New Roman" w:cs="Times New Roman" w:hint="eastAsia"/>
          <w:sz w:val="32"/>
          <w:szCs w:val="32"/>
        </w:rPr>
        <w:t>登记、</w:t>
      </w:r>
      <w:r w:rsidRPr="000D7407">
        <w:rPr>
          <w:rFonts w:ascii="Times New Roman" w:eastAsia="仿宋" w:hAnsi="Times New Roman" w:cs="Times New Roman" w:hint="eastAsia"/>
          <w:sz w:val="32"/>
          <w:szCs w:val="32"/>
        </w:rPr>
        <w:t>资金结算、信息披露和系统运营。</w:t>
      </w:r>
    </w:p>
    <w:p w:rsidR="00695E0E" w:rsidRPr="00193A5B" w:rsidRDefault="00695E0E" w:rsidP="00193A5B">
      <w:pPr>
        <w:spacing w:line="360" w:lineRule="auto"/>
        <w:ind w:firstLine="640"/>
        <w:rPr>
          <w:rFonts w:ascii="黑体" w:eastAsia="黑体" w:hAnsi="黑体" w:cs="Times New Roman"/>
          <w:sz w:val="32"/>
          <w:szCs w:val="32"/>
        </w:rPr>
      </w:pPr>
      <w:r w:rsidRPr="00721319">
        <w:rPr>
          <w:rFonts w:ascii="楷体" w:eastAsia="楷体" w:hAnsi="楷体" w:cs="Times New Roman" w:hint="eastAsia"/>
          <w:b/>
          <w:sz w:val="32"/>
          <w:szCs w:val="32"/>
        </w:rPr>
        <w:t>第三条</w:t>
      </w:r>
      <w:r w:rsidRPr="00193A5B">
        <w:rPr>
          <w:rFonts w:ascii="Times New Roman" w:eastAsia="仿宋" w:hAnsi="Times New Roman" w:cs="Times New Roman" w:hint="eastAsia"/>
          <w:sz w:val="32"/>
          <w:szCs w:val="32"/>
        </w:rPr>
        <w:t xml:space="preserve"> </w:t>
      </w:r>
      <w:r w:rsidRPr="00251889">
        <w:rPr>
          <w:rFonts w:ascii="Times New Roman" w:eastAsia="仿宋" w:hAnsi="Times New Roman" w:cs="Times New Roman" w:hint="eastAsia"/>
          <w:sz w:val="32"/>
          <w:szCs w:val="32"/>
        </w:rPr>
        <w:t>保险产品交易活动</w:t>
      </w:r>
      <w:r w:rsidR="00E53D79">
        <w:rPr>
          <w:rFonts w:ascii="Times New Roman" w:eastAsia="仿宋" w:hAnsi="Times New Roman" w:cs="Times New Roman" w:hint="eastAsia"/>
          <w:sz w:val="32"/>
          <w:szCs w:val="32"/>
        </w:rPr>
        <w:t>应当遵循</w:t>
      </w:r>
      <w:r w:rsidRPr="00251889">
        <w:rPr>
          <w:rFonts w:ascii="Times New Roman" w:eastAsia="仿宋" w:hAnsi="Times New Roman" w:cs="Times New Roman" w:hint="eastAsia"/>
          <w:sz w:val="32"/>
          <w:szCs w:val="32"/>
        </w:rPr>
        <w:t>公开、公平、公正的原则。</w:t>
      </w:r>
    </w:p>
    <w:p w:rsidR="00695E0E" w:rsidRPr="00251889" w:rsidRDefault="00695E0E" w:rsidP="00695E0E">
      <w:pPr>
        <w:spacing w:line="360" w:lineRule="auto"/>
        <w:ind w:firstLine="640"/>
        <w:rPr>
          <w:rFonts w:ascii="Times New Roman" w:eastAsia="仿宋" w:hAnsi="Times New Roman" w:cs="Times New Roman"/>
          <w:sz w:val="32"/>
          <w:szCs w:val="32"/>
        </w:rPr>
      </w:pPr>
      <w:r w:rsidRPr="00251889">
        <w:rPr>
          <w:rFonts w:ascii="Times New Roman" w:eastAsia="仿宋" w:hAnsi="Times New Roman" w:cs="Times New Roman" w:hint="eastAsia"/>
          <w:sz w:val="32"/>
          <w:szCs w:val="32"/>
        </w:rPr>
        <w:lastRenderedPageBreak/>
        <w:t>交易参与人具有平等的法律地位，应当遵循自愿、诚信的原则，不得违反法律法规，不得违背公序良俗。</w:t>
      </w:r>
    </w:p>
    <w:p w:rsidR="003C4351" w:rsidRPr="00193A5B" w:rsidRDefault="00695E0E" w:rsidP="00193A5B">
      <w:pPr>
        <w:spacing w:line="360" w:lineRule="auto"/>
        <w:ind w:firstLine="640"/>
        <w:rPr>
          <w:rFonts w:ascii="Times New Roman" w:eastAsia="仿宋" w:hAnsi="Times New Roman" w:cs="Times New Roman"/>
          <w:sz w:val="32"/>
          <w:szCs w:val="32"/>
        </w:rPr>
      </w:pPr>
      <w:r w:rsidRPr="00721319">
        <w:rPr>
          <w:rFonts w:ascii="楷体" w:eastAsia="楷体" w:hAnsi="楷体" w:cs="Times New Roman" w:hint="eastAsia"/>
          <w:b/>
          <w:sz w:val="32"/>
          <w:szCs w:val="32"/>
        </w:rPr>
        <w:t>第四条</w:t>
      </w:r>
      <w:r w:rsidRPr="00193A5B">
        <w:rPr>
          <w:rFonts w:ascii="Times New Roman" w:eastAsia="仿宋" w:hAnsi="Times New Roman" w:cs="Times New Roman"/>
          <w:sz w:val="32"/>
          <w:szCs w:val="32"/>
        </w:rPr>
        <w:t xml:space="preserve"> </w:t>
      </w:r>
      <w:r w:rsidR="000D7407" w:rsidRPr="00193A5B">
        <w:rPr>
          <w:rFonts w:ascii="Times New Roman" w:eastAsia="仿宋" w:hAnsi="Times New Roman" w:cs="Times New Roman" w:hint="eastAsia"/>
          <w:sz w:val="32"/>
          <w:szCs w:val="32"/>
        </w:rPr>
        <w:t>保交所建立保险产品交易系统，为</w:t>
      </w:r>
      <w:r w:rsidR="00193A5B" w:rsidRPr="00193A5B">
        <w:rPr>
          <w:rFonts w:ascii="Times New Roman" w:eastAsia="仿宋" w:hAnsi="Times New Roman" w:cs="Times New Roman" w:hint="eastAsia"/>
          <w:sz w:val="32"/>
          <w:szCs w:val="32"/>
        </w:rPr>
        <w:t>交易参与人开展</w:t>
      </w:r>
      <w:r w:rsidR="000D7407">
        <w:rPr>
          <w:rFonts w:ascii="Times New Roman" w:eastAsia="仿宋" w:hAnsi="Times New Roman" w:cs="Times New Roman" w:hint="eastAsia"/>
          <w:sz w:val="32"/>
          <w:szCs w:val="32"/>
        </w:rPr>
        <w:t>保险产品交易活动提供</w:t>
      </w:r>
      <w:r w:rsidR="002C03BD">
        <w:rPr>
          <w:rFonts w:ascii="Times New Roman" w:eastAsia="仿宋" w:hAnsi="Times New Roman" w:cs="Times New Roman" w:hint="eastAsia"/>
          <w:sz w:val="32"/>
          <w:szCs w:val="32"/>
        </w:rPr>
        <w:t>服务</w:t>
      </w:r>
      <w:r w:rsidR="000D7407">
        <w:rPr>
          <w:rFonts w:ascii="Times New Roman" w:eastAsia="仿宋" w:hAnsi="Times New Roman" w:cs="Times New Roman" w:hint="eastAsia"/>
          <w:sz w:val="32"/>
          <w:szCs w:val="32"/>
        </w:rPr>
        <w:t>。</w:t>
      </w:r>
    </w:p>
    <w:p w:rsidR="00196EF9" w:rsidRPr="00193A5B" w:rsidRDefault="00695E0E" w:rsidP="00193A5B">
      <w:pPr>
        <w:spacing w:line="360" w:lineRule="auto"/>
        <w:ind w:firstLine="640"/>
        <w:rPr>
          <w:rFonts w:ascii="Times New Roman" w:eastAsia="仿宋" w:hAnsi="Times New Roman" w:cs="Times New Roman"/>
          <w:sz w:val="32"/>
          <w:szCs w:val="32"/>
        </w:rPr>
      </w:pPr>
      <w:r w:rsidRPr="00721319">
        <w:rPr>
          <w:rFonts w:ascii="楷体" w:eastAsia="楷体" w:hAnsi="楷体" w:cs="Times New Roman" w:hint="eastAsia"/>
          <w:b/>
          <w:sz w:val="32"/>
          <w:szCs w:val="32"/>
        </w:rPr>
        <w:t>第五条</w:t>
      </w:r>
      <w:r w:rsidRPr="00193A5B">
        <w:rPr>
          <w:rFonts w:ascii="Times New Roman" w:eastAsia="仿宋" w:hAnsi="Times New Roman" w:cs="Times New Roman" w:hint="eastAsia"/>
          <w:sz w:val="32"/>
          <w:szCs w:val="32"/>
        </w:rPr>
        <w:t xml:space="preserve"> </w:t>
      </w:r>
      <w:r w:rsidR="00196EF9" w:rsidRPr="00193A5B">
        <w:rPr>
          <w:rFonts w:ascii="Times New Roman" w:eastAsia="仿宋" w:hAnsi="Times New Roman" w:cs="Times New Roman" w:hint="eastAsia"/>
          <w:sz w:val="32"/>
          <w:szCs w:val="32"/>
        </w:rPr>
        <w:t>经</w:t>
      </w:r>
      <w:r w:rsidR="00D725EB">
        <w:rPr>
          <w:rFonts w:ascii="Times New Roman" w:eastAsia="仿宋" w:hAnsi="Times New Roman" w:cs="Times New Roman" w:hint="eastAsia"/>
          <w:sz w:val="32"/>
          <w:szCs w:val="32"/>
        </w:rPr>
        <w:t>保险</w:t>
      </w:r>
      <w:r w:rsidR="00F84828">
        <w:rPr>
          <w:rFonts w:ascii="Times New Roman" w:eastAsia="仿宋" w:hAnsi="Times New Roman" w:cs="Times New Roman" w:hint="eastAsia"/>
          <w:sz w:val="32"/>
          <w:szCs w:val="32"/>
        </w:rPr>
        <w:t>监管机构</w:t>
      </w:r>
      <w:r w:rsidR="00196EF9" w:rsidRPr="00193A5B">
        <w:rPr>
          <w:rFonts w:ascii="Times New Roman" w:eastAsia="仿宋" w:hAnsi="Times New Roman" w:cs="Times New Roman" w:hint="eastAsia"/>
          <w:sz w:val="32"/>
          <w:szCs w:val="32"/>
        </w:rPr>
        <w:t>批准的政策性保险业务和需要高度监管、特别监管和穿透</w:t>
      </w:r>
      <w:r w:rsidR="002F1F2B" w:rsidRPr="00193A5B">
        <w:rPr>
          <w:rFonts w:ascii="Times New Roman" w:eastAsia="仿宋" w:hAnsi="Times New Roman" w:cs="Times New Roman" w:hint="eastAsia"/>
          <w:sz w:val="32"/>
          <w:szCs w:val="32"/>
        </w:rPr>
        <w:t>监管</w:t>
      </w:r>
      <w:r w:rsidR="00196EF9" w:rsidRPr="00193A5B">
        <w:rPr>
          <w:rFonts w:ascii="Times New Roman" w:eastAsia="仿宋" w:hAnsi="Times New Roman" w:cs="Times New Roman" w:hint="eastAsia"/>
          <w:sz w:val="32"/>
          <w:szCs w:val="32"/>
        </w:rPr>
        <w:t>的保险产品，</w:t>
      </w:r>
      <w:r w:rsidR="008278BF" w:rsidRPr="00193A5B">
        <w:rPr>
          <w:rFonts w:ascii="Times New Roman" w:eastAsia="仿宋" w:hAnsi="Times New Roman" w:cs="Times New Roman" w:hint="eastAsia"/>
          <w:sz w:val="32"/>
          <w:szCs w:val="32"/>
        </w:rPr>
        <w:t>可</w:t>
      </w:r>
      <w:r w:rsidR="00196EF9" w:rsidRPr="00193A5B">
        <w:rPr>
          <w:rFonts w:ascii="Times New Roman" w:eastAsia="仿宋" w:hAnsi="Times New Roman" w:cs="Times New Roman" w:hint="eastAsia"/>
          <w:sz w:val="32"/>
          <w:szCs w:val="32"/>
        </w:rPr>
        <w:t>依据</w:t>
      </w:r>
      <w:r w:rsidR="00D725EB">
        <w:rPr>
          <w:rFonts w:ascii="Times New Roman" w:eastAsia="仿宋" w:hAnsi="Times New Roman" w:cs="Times New Roman" w:hint="eastAsia"/>
          <w:sz w:val="32"/>
          <w:szCs w:val="32"/>
        </w:rPr>
        <w:t>保险</w:t>
      </w:r>
      <w:r w:rsidR="00F84828">
        <w:rPr>
          <w:rFonts w:ascii="Times New Roman" w:eastAsia="仿宋" w:hAnsi="Times New Roman" w:cs="Times New Roman" w:hint="eastAsia"/>
          <w:sz w:val="32"/>
          <w:szCs w:val="32"/>
        </w:rPr>
        <w:t>监管机构</w:t>
      </w:r>
      <w:r w:rsidR="009E06CE" w:rsidRPr="00193A5B">
        <w:rPr>
          <w:rFonts w:ascii="Times New Roman" w:eastAsia="仿宋" w:hAnsi="Times New Roman" w:cs="Times New Roman" w:hint="eastAsia"/>
          <w:sz w:val="32"/>
          <w:szCs w:val="32"/>
        </w:rPr>
        <w:t>的监管政策</w:t>
      </w:r>
      <w:r w:rsidR="004C58B3" w:rsidRPr="00193A5B">
        <w:rPr>
          <w:rFonts w:ascii="Times New Roman" w:eastAsia="仿宋" w:hAnsi="Times New Roman" w:cs="Times New Roman" w:hint="eastAsia"/>
          <w:sz w:val="32"/>
          <w:szCs w:val="32"/>
        </w:rPr>
        <w:t>或</w:t>
      </w:r>
      <w:r w:rsidR="00196EF9" w:rsidRPr="00193A5B">
        <w:rPr>
          <w:rFonts w:ascii="Times New Roman" w:eastAsia="仿宋" w:hAnsi="Times New Roman" w:cs="Times New Roman" w:hint="eastAsia"/>
          <w:sz w:val="32"/>
          <w:szCs w:val="32"/>
        </w:rPr>
        <w:t>本规则的规定</w:t>
      </w:r>
      <w:r w:rsidR="004C58B3" w:rsidRPr="00193A5B">
        <w:rPr>
          <w:rFonts w:ascii="Times New Roman" w:eastAsia="仿宋" w:hAnsi="Times New Roman" w:cs="Times New Roman" w:hint="eastAsia"/>
          <w:sz w:val="32"/>
          <w:szCs w:val="32"/>
        </w:rPr>
        <w:t>在</w:t>
      </w:r>
      <w:r w:rsidR="00A45B1E" w:rsidRPr="00193A5B">
        <w:rPr>
          <w:rFonts w:ascii="Times New Roman" w:eastAsia="仿宋" w:hAnsi="Times New Roman" w:cs="Times New Roman" w:hint="eastAsia"/>
          <w:sz w:val="32"/>
          <w:szCs w:val="32"/>
        </w:rPr>
        <w:t>保交所</w:t>
      </w:r>
      <w:r w:rsidR="004C58B3" w:rsidRPr="00193A5B">
        <w:rPr>
          <w:rFonts w:ascii="Times New Roman" w:eastAsia="仿宋" w:hAnsi="Times New Roman" w:cs="Times New Roman" w:hint="eastAsia"/>
          <w:sz w:val="32"/>
          <w:szCs w:val="32"/>
        </w:rPr>
        <w:t>公开</w:t>
      </w:r>
      <w:r w:rsidR="00196EF9" w:rsidRPr="00193A5B">
        <w:rPr>
          <w:rFonts w:ascii="Times New Roman" w:eastAsia="仿宋" w:hAnsi="Times New Roman" w:cs="Times New Roman" w:hint="eastAsia"/>
          <w:sz w:val="32"/>
          <w:szCs w:val="32"/>
        </w:rPr>
        <w:t>交易</w:t>
      </w:r>
      <w:r w:rsidR="004C58B3" w:rsidRPr="00193A5B">
        <w:rPr>
          <w:rFonts w:ascii="Times New Roman" w:eastAsia="仿宋" w:hAnsi="Times New Roman" w:cs="Times New Roman" w:hint="eastAsia"/>
          <w:sz w:val="32"/>
          <w:szCs w:val="32"/>
        </w:rPr>
        <w:t>。</w:t>
      </w:r>
    </w:p>
    <w:p w:rsidR="00695E0E" w:rsidRDefault="00695E0E" w:rsidP="00695E0E">
      <w:pPr>
        <w:spacing w:line="360" w:lineRule="auto"/>
        <w:ind w:firstLine="640"/>
        <w:rPr>
          <w:rFonts w:ascii="Times New Roman" w:eastAsia="仿宋" w:hAnsi="Times New Roman" w:cs="Times New Roman"/>
          <w:sz w:val="32"/>
          <w:szCs w:val="32"/>
        </w:rPr>
      </w:pPr>
      <w:r w:rsidRPr="00251889">
        <w:rPr>
          <w:rFonts w:ascii="Times New Roman" w:eastAsia="仿宋" w:hAnsi="Times New Roman" w:cs="Times New Roman" w:hint="eastAsia"/>
          <w:sz w:val="32"/>
          <w:szCs w:val="32"/>
        </w:rPr>
        <w:t>鼓励有利于保障和改进民生，切实发挥保险保障功能的普惠型、风险保障型或长期储蓄型保险产品</w:t>
      </w:r>
      <w:r w:rsidR="00E065D3">
        <w:rPr>
          <w:rFonts w:ascii="Times New Roman" w:eastAsia="仿宋" w:hAnsi="Times New Roman" w:cs="Times New Roman" w:hint="eastAsia"/>
          <w:sz w:val="32"/>
          <w:szCs w:val="32"/>
        </w:rPr>
        <w:t>和</w:t>
      </w:r>
      <w:r w:rsidR="00A45B1E">
        <w:rPr>
          <w:rFonts w:ascii="Times New Roman" w:eastAsia="仿宋" w:hAnsi="Times New Roman" w:cs="Times New Roman" w:hint="eastAsia"/>
          <w:sz w:val="32"/>
          <w:szCs w:val="32"/>
        </w:rPr>
        <w:t>保交所</w:t>
      </w:r>
      <w:r w:rsidRPr="00251889">
        <w:rPr>
          <w:rFonts w:ascii="Times New Roman" w:eastAsia="仿宋" w:hAnsi="Times New Roman" w:cs="Times New Roman" w:hint="eastAsia"/>
          <w:sz w:val="32"/>
          <w:szCs w:val="32"/>
        </w:rPr>
        <w:t>认可的其他保险产品</w:t>
      </w:r>
      <w:r w:rsidR="00C96760">
        <w:rPr>
          <w:rFonts w:ascii="Times New Roman" w:eastAsia="仿宋" w:hAnsi="Times New Roman" w:cs="Times New Roman" w:hint="eastAsia"/>
          <w:sz w:val="32"/>
          <w:szCs w:val="32"/>
        </w:rPr>
        <w:t>及相关</w:t>
      </w:r>
      <w:r w:rsidR="007B4BE9">
        <w:rPr>
          <w:rFonts w:ascii="Times New Roman" w:eastAsia="仿宋" w:hAnsi="Times New Roman" w:cs="Times New Roman" w:hint="eastAsia"/>
          <w:sz w:val="32"/>
          <w:szCs w:val="32"/>
        </w:rPr>
        <w:t>服务类产品</w:t>
      </w:r>
      <w:r w:rsidR="00C96760">
        <w:rPr>
          <w:rFonts w:ascii="Times New Roman" w:eastAsia="仿宋" w:hAnsi="Times New Roman" w:cs="Times New Roman" w:hint="eastAsia"/>
          <w:sz w:val="32"/>
          <w:szCs w:val="32"/>
        </w:rPr>
        <w:t>在</w:t>
      </w:r>
      <w:r w:rsidR="00A45B1E">
        <w:rPr>
          <w:rFonts w:ascii="Times New Roman" w:eastAsia="仿宋" w:hAnsi="Times New Roman" w:cs="Times New Roman" w:hint="eastAsia"/>
          <w:sz w:val="32"/>
          <w:szCs w:val="32"/>
        </w:rPr>
        <w:t>保交所</w:t>
      </w:r>
      <w:r w:rsidR="004C58B3">
        <w:rPr>
          <w:rFonts w:ascii="Times New Roman" w:eastAsia="仿宋" w:hAnsi="Times New Roman" w:cs="Times New Roman" w:hint="eastAsia"/>
          <w:sz w:val="32"/>
          <w:szCs w:val="32"/>
        </w:rPr>
        <w:t>公开交易</w:t>
      </w:r>
      <w:r w:rsidRPr="00251889">
        <w:rPr>
          <w:rFonts w:ascii="Times New Roman" w:eastAsia="仿宋" w:hAnsi="Times New Roman" w:cs="Times New Roman" w:hint="eastAsia"/>
          <w:sz w:val="32"/>
          <w:szCs w:val="32"/>
        </w:rPr>
        <w:t>。</w:t>
      </w:r>
    </w:p>
    <w:p w:rsidR="003B197C" w:rsidRDefault="004C58B3" w:rsidP="003B197C">
      <w:pPr>
        <w:spacing w:line="360" w:lineRule="auto"/>
        <w:ind w:firstLine="640"/>
        <w:rPr>
          <w:rFonts w:ascii="Times New Roman" w:eastAsia="仿宋" w:hAnsi="Times New Roman" w:cs="Times New Roman"/>
          <w:sz w:val="32"/>
          <w:szCs w:val="32"/>
        </w:rPr>
      </w:pPr>
      <w:r w:rsidRPr="00721319">
        <w:rPr>
          <w:rFonts w:ascii="楷体" w:eastAsia="楷体" w:hAnsi="楷体" w:cs="Times New Roman" w:hint="eastAsia"/>
          <w:b/>
          <w:sz w:val="32"/>
          <w:szCs w:val="32"/>
        </w:rPr>
        <w:t>第六条</w:t>
      </w:r>
      <w:r w:rsidRPr="003B197C">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交易参与人应当符合保交所规定的参与人适当性条件和要求。</w:t>
      </w:r>
    </w:p>
    <w:p w:rsidR="004C58B3" w:rsidRPr="003B197C" w:rsidRDefault="003B197C" w:rsidP="003B197C">
      <w:pPr>
        <w:spacing w:line="360" w:lineRule="auto"/>
        <w:ind w:firstLine="640"/>
        <w:rPr>
          <w:rFonts w:ascii="黑体" w:eastAsia="黑体" w:hAnsi="黑体" w:cs="Times New Roman"/>
          <w:sz w:val="32"/>
          <w:szCs w:val="32"/>
        </w:rPr>
      </w:pPr>
      <w:r w:rsidRPr="00721319">
        <w:rPr>
          <w:rFonts w:ascii="楷体" w:eastAsia="楷体" w:hAnsi="楷体" w:cs="Times New Roman" w:hint="eastAsia"/>
          <w:b/>
          <w:sz w:val="32"/>
          <w:szCs w:val="32"/>
        </w:rPr>
        <w:t>第七条</w:t>
      </w:r>
      <w:r>
        <w:rPr>
          <w:rFonts w:ascii="Times New Roman" w:eastAsia="仿宋" w:hAnsi="Times New Roman" w:cs="Times New Roman" w:hint="eastAsia"/>
          <w:sz w:val="32"/>
          <w:szCs w:val="32"/>
        </w:rPr>
        <w:t xml:space="preserve"> </w:t>
      </w:r>
      <w:r w:rsidR="00C622A1">
        <w:rPr>
          <w:rFonts w:ascii="Times New Roman" w:eastAsia="仿宋" w:hAnsi="Times New Roman" w:cs="Times New Roman" w:hint="eastAsia"/>
          <w:sz w:val="32"/>
          <w:szCs w:val="32"/>
        </w:rPr>
        <w:t>投保人和保险公司通过</w:t>
      </w:r>
      <w:r w:rsidRPr="00251889">
        <w:rPr>
          <w:rFonts w:ascii="Times New Roman" w:eastAsia="仿宋" w:hAnsi="Times New Roman" w:cs="Times New Roman" w:hint="eastAsia"/>
          <w:sz w:val="32"/>
          <w:szCs w:val="32"/>
        </w:rPr>
        <w:t>保险产品</w:t>
      </w:r>
      <w:r>
        <w:rPr>
          <w:rFonts w:ascii="Times New Roman" w:eastAsia="仿宋" w:hAnsi="Times New Roman" w:cs="Times New Roman" w:hint="eastAsia"/>
          <w:sz w:val="32"/>
          <w:szCs w:val="32"/>
        </w:rPr>
        <w:t>交易系统</w:t>
      </w:r>
      <w:r w:rsidRPr="00251889">
        <w:rPr>
          <w:rFonts w:ascii="Times New Roman" w:eastAsia="仿宋" w:hAnsi="Times New Roman" w:cs="Times New Roman" w:hint="eastAsia"/>
          <w:sz w:val="32"/>
          <w:szCs w:val="32"/>
        </w:rPr>
        <w:t>缔结保险合同，投保人、被保险人、受益人、保险中介机构和保险公司等合同相关各方依法享有权利、履行义务，产生纠纷的，由合同相关</w:t>
      </w:r>
      <w:r>
        <w:rPr>
          <w:rFonts w:ascii="Times New Roman" w:eastAsia="仿宋" w:hAnsi="Times New Roman" w:cs="Times New Roman" w:hint="eastAsia"/>
          <w:sz w:val="32"/>
          <w:szCs w:val="32"/>
        </w:rPr>
        <w:t>各方依法解决。</w:t>
      </w:r>
    </w:p>
    <w:p w:rsidR="00193A5B" w:rsidRPr="00193A5B" w:rsidRDefault="003B197C" w:rsidP="00C622A1">
      <w:pPr>
        <w:spacing w:line="360" w:lineRule="auto"/>
        <w:ind w:firstLine="640"/>
        <w:rPr>
          <w:rFonts w:ascii="Times New Roman" w:eastAsia="仿宋" w:hAnsi="Times New Roman" w:cs="Times New Roman"/>
          <w:sz w:val="32"/>
          <w:szCs w:val="32"/>
        </w:rPr>
      </w:pPr>
      <w:r w:rsidRPr="00721319">
        <w:rPr>
          <w:rFonts w:ascii="楷体" w:eastAsia="楷体" w:hAnsi="楷体" w:cs="Times New Roman" w:hint="eastAsia"/>
          <w:b/>
          <w:sz w:val="32"/>
          <w:szCs w:val="32"/>
        </w:rPr>
        <w:t>第八条</w:t>
      </w:r>
      <w:r w:rsidRPr="003B197C">
        <w:rPr>
          <w:rFonts w:ascii="Times New Roman" w:eastAsia="仿宋" w:hAnsi="Times New Roman" w:cs="Times New Roman" w:hint="eastAsia"/>
          <w:sz w:val="32"/>
          <w:szCs w:val="32"/>
        </w:rPr>
        <w:t xml:space="preserve"> </w:t>
      </w:r>
      <w:r w:rsidRPr="003B197C">
        <w:rPr>
          <w:rFonts w:ascii="Times New Roman" w:eastAsia="仿宋" w:hAnsi="Times New Roman" w:cs="Times New Roman" w:hint="eastAsia"/>
          <w:sz w:val="32"/>
          <w:szCs w:val="32"/>
        </w:rPr>
        <w:t>在保交所交易保险产品和提供保险服务的保险公司、保险中介机构及其他保险机构应当按照保交所的有关规定进行信息披露。</w:t>
      </w:r>
    </w:p>
    <w:p w:rsidR="0097332B" w:rsidRPr="00C622A1" w:rsidRDefault="0097332B" w:rsidP="00C622A1">
      <w:pPr>
        <w:spacing w:line="360" w:lineRule="auto"/>
        <w:ind w:firstLine="640"/>
        <w:rPr>
          <w:rFonts w:ascii="Times New Roman" w:eastAsia="仿宋" w:hAnsi="Times New Roman" w:cs="Times New Roman"/>
          <w:sz w:val="32"/>
          <w:szCs w:val="32"/>
        </w:rPr>
      </w:pPr>
      <w:r w:rsidRPr="00721319">
        <w:rPr>
          <w:rFonts w:ascii="楷体" w:eastAsia="楷体" w:hAnsi="楷体" w:cs="Times New Roman" w:hint="eastAsia"/>
          <w:b/>
          <w:sz w:val="32"/>
          <w:szCs w:val="32"/>
        </w:rPr>
        <w:t>第</w:t>
      </w:r>
      <w:r w:rsidR="00C622A1" w:rsidRPr="00721319">
        <w:rPr>
          <w:rFonts w:ascii="楷体" w:eastAsia="楷体" w:hAnsi="楷体" w:cs="Times New Roman" w:hint="eastAsia"/>
          <w:b/>
          <w:sz w:val="32"/>
          <w:szCs w:val="32"/>
        </w:rPr>
        <w:t>九</w:t>
      </w:r>
      <w:r w:rsidRPr="00721319">
        <w:rPr>
          <w:rFonts w:ascii="楷体" w:eastAsia="楷体" w:hAnsi="楷体" w:cs="Times New Roman" w:hint="eastAsia"/>
          <w:b/>
          <w:sz w:val="32"/>
          <w:szCs w:val="32"/>
        </w:rPr>
        <w:t>条</w:t>
      </w:r>
      <w:r w:rsidRPr="00C622A1">
        <w:rPr>
          <w:rFonts w:ascii="Times New Roman" w:eastAsia="仿宋" w:hAnsi="Times New Roman" w:cs="Times New Roman" w:hint="eastAsia"/>
          <w:sz w:val="32"/>
          <w:szCs w:val="32"/>
        </w:rPr>
        <w:t xml:space="preserve"> </w:t>
      </w:r>
      <w:r w:rsidRPr="00C622A1">
        <w:rPr>
          <w:rFonts w:ascii="Times New Roman" w:eastAsia="仿宋" w:hAnsi="Times New Roman" w:cs="Times New Roman" w:hint="eastAsia"/>
          <w:sz w:val="32"/>
          <w:szCs w:val="32"/>
        </w:rPr>
        <w:t>保交所建立专家库和专家委员会</w:t>
      </w:r>
      <w:r w:rsidR="00C622A1" w:rsidRPr="00C622A1">
        <w:rPr>
          <w:rFonts w:ascii="Times New Roman" w:eastAsia="仿宋" w:hAnsi="Times New Roman" w:cs="Times New Roman" w:hint="eastAsia"/>
          <w:sz w:val="32"/>
          <w:szCs w:val="32"/>
        </w:rPr>
        <w:t>，为保险产品交易活动提供支持</w:t>
      </w:r>
      <w:r w:rsidRPr="00C622A1">
        <w:rPr>
          <w:rFonts w:ascii="Times New Roman" w:eastAsia="仿宋" w:hAnsi="Times New Roman" w:cs="Times New Roman" w:hint="eastAsia"/>
          <w:sz w:val="32"/>
          <w:szCs w:val="32"/>
        </w:rPr>
        <w:t>。专家库与专家委员会的运作规则，保交所另行制定。</w:t>
      </w:r>
    </w:p>
    <w:p w:rsidR="0097332B" w:rsidRPr="00C622A1" w:rsidRDefault="00C622A1" w:rsidP="00C622A1">
      <w:pPr>
        <w:spacing w:line="360" w:lineRule="auto"/>
        <w:ind w:firstLine="640"/>
        <w:rPr>
          <w:rFonts w:ascii="等线" w:eastAsia="仿宋" w:hAnsi="等线" w:cs="Times New Roman"/>
          <w:sz w:val="32"/>
          <w:szCs w:val="32"/>
        </w:rPr>
      </w:pPr>
      <w:r w:rsidRPr="00721319">
        <w:rPr>
          <w:rFonts w:ascii="楷体" w:eastAsia="楷体" w:hAnsi="楷体" w:cs="Times New Roman" w:hint="eastAsia"/>
          <w:b/>
          <w:sz w:val="32"/>
          <w:szCs w:val="32"/>
        </w:rPr>
        <w:lastRenderedPageBreak/>
        <w:t>第十</w:t>
      </w:r>
      <w:r w:rsidR="004C58B3" w:rsidRPr="00721319">
        <w:rPr>
          <w:rFonts w:ascii="楷体" w:eastAsia="楷体" w:hAnsi="楷体" w:cs="Times New Roman" w:hint="eastAsia"/>
          <w:b/>
          <w:sz w:val="32"/>
          <w:szCs w:val="32"/>
        </w:rPr>
        <w:t>条</w:t>
      </w:r>
      <w:r w:rsidR="004C58B3" w:rsidRPr="00C622A1">
        <w:rPr>
          <w:rFonts w:ascii="等线" w:eastAsia="仿宋" w:hAnsi="等线" w:cs="Times New Roman" w:hint="eastAsia"/>
          <w:sz w:val="32"/>
          <w:szCs w:val="32"/>
        </w:rPr>
        <w:t xml:space="preserve"> </w:t>
      </w:r>
      <w:r w:rsidR="004C58B3" w:rsidRPr="00251889">
        <w:rPr>
          <w:rFonts w:ascii="等线" w:eastAsia="仿宋" w:hAnsi="等线" w:cs="Times New Roman" w:hint="eastAsia"/>
          <w:sz w:val="32"/>
          <w:szCs w:val="32"/>
        </w:rPr>
        <w:t>交易参与人</w:t>
      </w:r>
      <w:r w:rsidR="00470276">
        <w:rPr>
          <w:rFonts w:ascii="等线" w:eastAsia="仿宋" w:hAnsi="等线" w:cs="Times New Roman" w:hint="eastAsia"/>
          <w:sz w:val="32"/>
          <w:szCs w:val="32"/>
        </w:rPr>
        <w:t>在</w:t>
      </w:r>
      <w:r w:rsidR="004C58B3">
        <w:rPr>
          <w:rFonts w:ascii="等线" w:eastAsia="仿宋" w:hAnsi="等线" w:cs="Times New Roman" w:hint="eastAsia"/>
          <w:sz w:val="32"/>
          <w:szCs w:val="32"/>
        </w:rPr>
        <w:t>保交所</w:t>
      </w:r>
      <w:r w:rsidR="004C58B3" w:rsidRPr="00251889">
        <w:rPr>
          <w:rFonts w:ascii="等线" w:eastAsia="仿宋" w:hAnsi="等线" w:cs="Times New Roman" w:hint="eastAsia"/>
          <w:sz w:val="32"/>
          <w:szCs w:val="32"/>
        </w:rPr>
        <w:t>参与保险产品交易活动的，应当接受</w:t>
      </w:r>
      <w:r w:rsidR="004C58B3">
        <w:rPr>
          <w:rFonts w:ascii="等线" w:eastAsia="仿宋" w:hAnsi="等线" w:cs="Times New Roman" w:hint="eastAsia"/>
          <w:sz w:val="32"/>
          <w:szCs w:val="32"/>
        </w:rPr>
        <w:t>保交所</w:t>
      </w:r>
      <w:r w:rsidR="004C58B3" w:rsidRPr="00251889">
        <w:rPr>
          <w:rFonts w:ascii="等线" w:eastAsia="仿宋" w:hAnsi="等线" w:cs="Times New Roman" w:hint="eastAsia"/>
          <w:sz w:val="32"/>
          <w:szCs w:val="32"/>
        </w:rPr>
        <w:t>自律管理。</w:t>
      </w:r>
    </w:p>
    <w:p w:rsidR="004C58B3" w:rsidRDefault="0097332B" w:rsidP="00C622A1">
      <w:pPr>
        <w:spacing w:line="360" w:lineRule="auto"/>
        <w:ind w:firstLine="640"/>
        <w:rPr>
          <w:rFonts w:ascii="等线" w:eastAsia="仿宋" w:hAnsi="等线" w:cs="Times New Roman"/>
          <w:sz w:val="32"/>
          <w:szCs w:val="32"/>
        </w:rPr>
      </w:pPr>
      <w:r w:rsidRPr="00721319">
        <w:rPr>
          <w:rFonts w:ascii="楷体" w:eastAsia="楷体" w:hAnsi="楷体" w:cs="Times New Roman" w:hint="eastAsia"/>
          <w:b/>
          <w:sz w:val="32"/>
          <w:szCs w:val="32"/>
        </w:rPr>
        <w:t>第</w:t>
      </w:r>
      <w:r w:rsidR="00C622A1" w:rsidRPr="00721319">
        <w:rPr>
          <w:rFonts w:ascii="楷体" w:eastAsia="楷体" w:hAnsi="楷体" w:cs="Times New Roman" w:hint="eastAsia"/>
          <w:b/>
          <w:sz w:val="32"/>
          <w:szCs w:val="32"/>
        </w:rPr>
        <w:t>十一</w:t>
      </w:r>
      <w:r w:rsidR="004C58B3" w:rsidRPr="00721319">
        <w:rPr>
          <w:rFonts w:ascii="楷体" w:eastAsia="楷体" w:hAnsi="楷体" w:cs="Times New Roman" w:hint="eastAsia"/>
          <w:b/>
          <w:sz w:val="32"/>
          <w:szCs w:val="32"/>
        </w:rPr>
        <w:t>条</w:t>
      </w:r>
      <w:r w:rsidR="004C58B3" w:rsidRPr="00C622A1">
        <w:rPr>
          <w:rFonts w:ascii="等线" w:eastAsia="仿宋" w:hAnsi="等线" w:cs="Times New Roman"/>
          <w:sz w:val="32"/>
          <w:szCs w:val="32"/>
        </w:rPr>
        <w:t xml:space="preserve"> </w:t>
      </w:r>
      <w:r w:rsidR="00C622A1">
        <w:rPr>
          <w:rFonts w:ascii="等线" w:eastAsia="仿宋" w:hAnsi="等线" w:cs="Times New Roman" w:hint="eastAsia"/>
          <w:sz w:val="32"/>
          <w:szCs w:val="32"/>
        </w:rPr>
        <w:t>按照</w:t>
      </w:r>
      <w:r w:rsidR="00D725EB">
        <w:rPr>
          <w:rFonts w:ascii="等线" w:eastAsia="仿宋" w:hAnsi="等线" w:cs="Times New Roman" w:hint="eastAsia"/>
          <w:sz w:val="32"/>
          <w:szCs w:val="32"/>
        </w:rPr>
        <w:t>保险</w:t>
      </w:r>
      <w:r w:rsidR="00F84828">
        <w:rPr>
          <w:rFonts w:ascii="等线" w:eastAsia="仿宋" w:hAnsi="等线" w:cs="Times New Roman" w:hint="eastAsia"/>
          <w:sz w:val="32"/>
          <w:szCs w:val="32"/>
        </w:rPr>
        <w:t>监管机构</w:t>
      </w:r>
      <w:r w:rsidR="00470276">
        <w:rPr>
          <w:rFonts w:ascii="等线" w:eastAsia="仿宋" w:hAnsi="等线" w:cs="Times New Roman" w:hint="eastAsia"/>
          <w:sz w:val="32"/>
          <w:szCs w:val="32"/>
        </w:rPr>
        <w:t>监管政策要求，</w:t>
      </w:r>
      <w:r w:rsidR="00AB6D72">
        <w:rPr>
          <w:rFonts w:ascii="等线" w:eastAsia="仿宋" w:hAnsi="等线" w:cs="Times New Roman" w:hint="eastAsia"/>
          <w:sz w:val="32"/>
          <w:szCs w:val="32"/>
        </w:rPr>
        <w:t>保交所</w:t>
      </w:r>
      <w:r w:rsidR="00FB6F63">
        <w:rPr>
          <w:rFonts w:ascii="等线" w:eastAsia="仿宋" w:hAnsi="等线" w:cs="Times New Roman" w:hint="eastAsia"/>
          <w:sz w:val="32"/>
          <w:szCs w:val="32"/>
        </w:rPr>
        <w:t>对</w:t>
      </w:r>
      <w:r w:rsidR="00470276">
        <w:rPr>
          <w:rFonts w:ascii="等线" w:eastAsia="仿宋" w:hAnsi="等线" w:cs="Times New Roman" w:hint="eastAsia"/>
          <w:sz w:val="32"/>
          <w:szCs w:val="32"/>
        </w:rPr>
        <w:t>交易行为、资产负债匹配等</w:t>
      </w:r>
      <w:r w:rsidR="00FB6F63">
        <w:rPr>
          <w:rFonts w:ascii="等线" w:eastAsia="仿宋" w:hAnsi="等线" w:cs="Times New Roman" w:hint="eastAsia"/>
          <w:sz w:val="32"/>
          <w:szCs w:val="32"/>
        </w:rPr>
        <w:t>开展</w:t>
      </w:r>
      <w:r w:rsidR="00470276">
        <w:rPr>
          <w:rFonts w:ascii="等线" w:eastAsia="仿宋" w:hAnsi="等线" w:cs="Times New Roman" w:hint="eastAsia"/>
          <w:sz w:val="32"/>
          <w:szCs w:val="32"/>
        </w:rPr>
        <w:t>监测业务和服务。</w:t>
      </w:r>
    </w:p>
    <w:p w:rsidR="00CE05BD" w:rsidRPr="00C622A1" w:rsidRDefault="00CE05BD" w:rsidP="00C622A1">
      <w:pPr>
        <w:spacing w:line="360" w:lineRule="auto"/>
        <w:ind w:firstLine="640"/>
        <w:rPr>
          <w:rFonts w:ascii="等线" w:eastAsia="仿宋" w:hAnsi="等线" w:cs="Times New Roman"/>
          <w:sz w:val="32"/>
          <w:szCs w:val="32"/>
        </w:rPr>
      </w:pPr>
    </w:p>
    <w:p w:rsidR="00736915" w:rsidRPr="00721319" w:rsidRDefault="00125D90" w:rsidP="00C622A1">
      <w:pPr>
        <w:spacing w:line="360" w:lineRule="auto"/>
        <w:jc w:val="center"/>
        <w:rPr>
          <w:rFonts w:ascii="黑体" w:eastAsia="黑体" w:hAnsi="黑体" w:cs="宋体"/>
          <w:bCs/>
          <w:sz w:val="32"/>
          <w:szCs w:val="32"/>
        </w:rPr>
      </w:pPr>
      <w:r w:rsidRPr="00721319">
        <w:rPr>
          <w:rFonts w:ascii="黑体" w:eastAsia="黑体" w:hAnsi="黑体" w:cs="宋体" w:hint="eastAsia"/>
          <w:bCs/>
          <w:sz w:val="32"/>
          <w:szCs w:val="32"/>
        </w:rPr>
        <w:t xml:space="preserve">第二章 </w:t>
      </w:r>
      <w:r w:rsidRPr="00721319">
        <w:rPr>
          <w:rFonts w:ascii="黑体" w:eastAsia="黑体" w:hAnsi="黑体" w:cs="宋体"/>
          <w:bCs/>
          <w:sz w:val="32"/>
          <w:szCs w:val="32"/>
        </w:rPr>
        <w:t xml:space="preserve"> </w:t>
      </w:r>
      <w:r w:rsidRPr="00721319">
        <w:rPr>
          <w:rFonts w:ascii="黑体" w:eastAsia="黑体" w:hAnsi="黑体" w:cs="宋体" w:hint="eastAsia"/>
          <w:bCs/>
          <w:sz w:val="32"/>
          <w:szCs w:val="32"/>
        </w:rPr>
        <w:t>保险产品挂牌</w:t>
      </w:r>
    </w:p>
    <w:p w:rsidR="00CE05BD" w:rsidRDefault="00CE05BD" w:rsidP="00C622A1">
      <w:pPr>
        <w:spacing w:line="360" w:lineRule="auto"/>
        <w:jc w:val="center"/>
        <w:rPr>
          <w:rFonts w:ascii="等线" w:eastAsia="仿宋" w:hAnsi="等线" w:cs="Times New Roman"/>
          <w:sz w:val="32"/>
          <w:szCs w:val="32"/>
        </w:rPr>
      </w:pPr>
    </w:p>
    <w:p w:rsidR="00695E0E" w:rsidRPr="00C622A1" w:rsidRDefault="00695E0E" w:rsidP="00C622A1">
      <w:pPr>
        <w:spacing w:line="360" w:lineRule="auto"/>
        <w:ind w:firstLine="640"/>
        <w:rPr>
          <w:rFonts w:ascii="黑体" w:eastAsia="黑体" w:hAnsi="黑体" w:cs="Times New Roman"/>
          <w:sz w:val="32"/>
          <w:szCs w:val="32"/>
        </w:rPr>
      </w:pPr>
      <w:r w:rsidRPr="00721319">
        <w:rPr>
          <w:rFonts w:ascii="楷体" w:eastAsia="楷体" w:hAnsi="楷体" w:cs="Times New Roman" w:hint="eastAsia"/>
          <w:b/>
          <w:sz w:val="32"/>
          <w:szCs w:val="32"/>
        </w:rPr>
        <w:t>第</w:t>
      </w:r>
      <w:r w:rsidR="00C622A1" w:rsidRPr="00721319">
        <w:rPr>
          <w:rFonts w:ascii="楷体" w:eastAsia="楷体" w:hAnsi="楷体" w:cs="Times New Roman" w:hint="eastAsia"/>
          <w:b/>
          <w:sz w:val="32"/>
          <w:szCs w:val="32"/>
        </w:rPr>
        <w:t>十二</w:t>
      </w:r>
      <w:r w:rsidRPr="00721319">
        <w:rPr>
          <w:rFonts w:ascii="楷体" w:eastAsia="楷体" w:hAnsi="楷体" w:cs="Times New Roman" w:hint="eastAsia"/>
          <w:b/>
          <w:sz w:val="32"/>
          <w:szCs w:val="32"/>
        </w:rPr>
        <w:t>条</w:t>
      </w:r>
      <w:r w:rsidRPr="00C622A1">
        <w:rPr>
          <w:rFonts w:ascii="仿宋" w:eastAsia="仿宋" w:hAnsi="仿宋" w:cs="Times New Roman" w:hint="eastAsia"/>
          <w:sz w:val="32"/>
          <w:szCs w:val="32"/>
        </w:rPr>
        <w:t xml:space="preserve"> 参</w:t>
      </w:r>
      <w:r w:rsidRPr="00251889">
        <w:rPr>
          <w:rFonts w:ascii="等线" w:eastAsia="仿宋" w:hAnsi="等线" w:cs="Times New Roman" w:hint="eastAsia"/>
          <w:sz w:val="32"/>
          <w:szCs w:val="32"/>
        </w:rPr>
        <w:t>与</w:t>
      </w:r>
      <w:r w:rsidR="00A45B1E">
        <w:rPr>
          <w:rFonts w:ascii="等线" w:eastAsia="仿宋" w:hAnsi="等线" w:cs="Times New Roman" w:hint="eastAsia"/>
          <w:sz w:val="32"/>
          <w:szCs w:val="32"/>
        </w:rPr>
        <w:t>保交</w:t>
      </w:r>
      <w:proofErr w:type="gramStart"/>
      <w:r w:rsidR="00A45B1E">
        <w:rPr>
          <w:rFonts w:ascii="等线" w:eastAsia="仿宋" w:hAnsi="等线" w:cs="Times New Roman" w:hint="eastAsia"/>
          <w:sz w:val="32"/>
          <w:szCs w:val="32"/>
        </w:rPr>
        <w:t>所</w:t>
      </w:r>
      <w:r w:rsidRPr="00251889">
        <w:rPr>
          <w:rFonts w:ascii="等线" w:eastAsia="仿宋" w:hAnsi="等线" w:cs="Times New Roman" w:hint="eastAsia"/>
          <w:sz w:val="32"/>
          <w:szCs w:val="32"/>
        </w:rPr>
        <w:t>保险</w:t>
      </w:r>
      <w:proofErr w:type="gramEnd"/>
      <w:r w:rsidRPr="00251889">
        <w:rPr>
          <w:rFonts w:ascii="等线" w:eastAsia="仿宋" w:hAnsi="等线" w:cs="Times New Roman" w:hint="eastAsia"/>
          <w:sz w:val="32"/>
          <w:szCs w:val="32"/>
        </w:rPr>
        <w:t>产品交易活动的保险公司应当为</w:t>
      </w:r>
      <w:r w:rsidR="00A45B1E">
        <w:rPr>
          <w:rFonts w:ascii="等线" w:eastAsia="仿宋" w:hAnsi="等线" w:cs="Times New Roman" w:hint="eastAsia"/>
          <w:sz w:val="32"/>
          <w:szCs w:val="32"/>
        </w:rPr>
        <w:t>保交所</w:t>
      </w:r>
      <w:r w:rsidRPr="00251889">
        <w:rPr>
          <w:rFonts w:ascii="等线" w:eastAsia="仿宋" w:hAnsi="等线" w:cs="Times New Roman" w:hint="eastAsia"/>
          <w:sz w:val="32"/>
          <w:szCs w:val="32"/>
        </w:rPr>
        <w:t>会员，并</w:t>
      </w:r>
      <w:r w:rsidRPr="00251889">
        <w:rPr>
          <w:rFonts w:ascii="仿宋" w:eastAsia="仿宋" w:hAnsi="仿宋" w:cs="Times New Roman" w:hint="eastAsia"/>
          <w:sz w:val="32"/>
          <w:szCs w:val="32"/>
        </w:rPr>
        <w:t>同时具备以下条件：</w:t>
      </w:r>
    </w:p>
    <w:p w:rsidR="00695E0E" w:rsidRPr="00251889" w:rsidRDefault="00695E0E" w:rsidP="00695E0E">
      <w:pPr>
        <w:spacing w:line="360" w:lineRule="auto"/>
        <w:ind w:firstLine="640"/>
        <w:rPr>
          <w:rFonts w:ascii="仿宋" w:eastAsia="仿宋" w:hAnsi="仿宋" w:cs="Times New Roman"/>
          <w:sz w:val="32"/>
          <w:szCs w:val="32"/>
        </w:rPr>
      </w:pPr>
      <w:r w:rsidRPr="00251889">
        <w:rPr>
          <w:rFonts w:ascii="仿宋" w:eastAsia="仿宋" w:hAnsi="仿宋" w:cs="Times New Roman" w:hint="eastAsia"/>
          <w:sz w:val="32"/>
          <w:szCs w:val="32"/>
        </w:rPr>
        <w:t>（一）经</w:t>
      </w:r>
      <w:r w:rsidR="00D725EB">
        <w:rPr>
          <w:rFonts w:ascii="仿宋" w:eastAsia="仿宋" w:hAnsi="仿宋" w:cs="Times New Roman" w:hint="eastAsia"/>
          <w:sz w:val="32"/>
          <w:szCs w:val="32"/>
        </w:rPr>
        <w:t>保险</w:t>
      </w:r>
      <w:r w:rsidR="00F84828">
        <w:rPr>
          <w:rFonts w:ascii="仿宋" w:eastAsia="仿宋" w:hAnsi="仿宋" w:cs="Times New Roman" w:hint="eastAsia"/>
          <w:sz w:val="32"/>
          <w:szCs w:val="32"/>
        </w:rPr>
        <w:t>监管机构</w:t>
      </w:r>
      <w:r w:rsidRPr="00251889">
        <w:rPr>
          <w:rFonts w:ascii="仿宋" w:eastAsia="仿宋" w:hAnsi="仿宋" w:cs="Times New Roman" w:hint="eastAsia"/>
          <w:sz w:val="32"/>
          <w:szCs w:val="32"/>
        </w:rPr>
        <w:t>批准设立，持有相关业务经营许可；</w:t>
      </w:r>
    </w:p>
    <w:p w:rsidR="00695E0E" w:rsidRPr="00251889" w:rsidRDefault="00695E0E" w:rsidP="00695E0E">
      <w:pPr>
        <w:spacing w:line="360" w:lineRule="auto"/>
        <w:ind w:firstLine="640"/>
        <w:rPr>
          <w:rFonts w:ascii="仿宋" w:eastAsia="仿宋" w:hAnsi="仿宋" w:cs="Times New Roman"/>
          <w:sz w:val="32"/>
          <w:szCs w:val="32"/>
        </w:rPr>
      </w:pPr>
      <w:r w:rsidRPr="00251889">
        <w:rPr>
          <w:rFonts w:ascii="仿宋" w:eastAsia="仿宋" w:hAnsi="仿宋" w:cs="Times New Roman" w:hint="eastAsia"/>
          <w:sz w:val="32"/>
          <w:szCs w:val="32"/>
        </w:rPr>
        <w:t>（二）上年度第四季度末和最近一期风险综合评级为A类或B类；</w:t>
      </w:r>
    </w:p>
    <w:p w:rsidR="00695E0E" w:rsidRPr="00251889" w:rsidRDefault="00695E0E" w:rsidP="00695E0E">
      <w:pPr>
        <w:spacing w:line="360" w:lineRule="auto"/>
        <w:ind w:firstLine="640"/>
        <w:rPr>
          <w:rFonts w:ascii="仿宋" w:eastAsia="仿宋" w:hAnsi="仿宋" w:cs="Times New Roman"/>
          <w:sz w:val="32"/>
          <w:szCs w:val="32"/>
        </w:rPr>
      </w:pPr>
      <w:r w:rsidRPr="00251889">
        <w:rPr>
          <w:rFonts w:ascii="仿宋" w:eastAsia="仿宋" w:hAnsi="仿宋" w:cs="Times New Roman" w:hint="eastAsia"/>
          <w:sz w:val="32"/>
          <w:szCs w:val="32"/>
        </w:rPr>
        <w:t>（三）上年度第四季度末和最近一个季度末综合偿付能力充足率不低于150%；</w:t>
      </w:r>
    </w:p>
    <w:p w:rsidR="00695E0E" w:rsidRPr="00251889" w:rsidRDefault="00695E0E" w:rsidP="00695E0E">
      <w:pPr>
        <w:spacing w:line="360" w:lineRule="auto"/>
        <w:ind w:firstLine="640"/>
        <w:rPr>
          <w:rFonts w:ascii="仿宋" w:eastAsia="仿宋" w:hAnsi="仿宋" w:cs="Times New Roman"/>
          <w:sz w:val="32"/>
          <w:szCs w:val="32"/>
        </w:rPr>
      </w:pPr>
      <w:r w:rsidRPr="00251889">
        <w:rPr>
          <w:rFonts w:ascii="仿宋" w:eastAsia="仿宋" w:hAnsi="仿宋" w:cs="Times New Roman" w:hint="eastAsia"/>
          <w:sz w:val="32"/>
          <w:szCs w:val="32"/>
        </w:rPr>
        <w:t>（四）</w:t>
      </w:r>
      <w:r w:rsidRPr="00251889">
        <w:rPr>
          <w:rFonts w:ascii="等线" w:eastAsia="仿宋" w:hAnsi="等线" w:cs="Times New Roman" w:hint="eastAsia"/>
          <w:sz w:val="32"/>
          <w:szCs w:val="32"/>
        </w:rPr>
        <w:t>与</w:t>
      </w:r>
      <w:r w:rsidR="00A45B1E">
        <w:rPr>
          <w:rFonts w:ascii="等线" w:eastAsia="仿宋" w:hAnsi="等线" w:cs="Times New Roman" w:hint="eastAsia"/>
          <w:sz w:val="32"/>
          <w:szCs w:val="32"/>
        </w:rPr>
        <w:t>保交所</w:t>
      </w:r>
      <w:r w:rsidRPr="00251889">
        <w:rPr>
          <w:rFonts w:ascii="等线" w:eastAsia="仿宋" w:hAnsi="等线" w:cs="Times New Roman" w:hint="eastAsia"/>
          <w:sz w:val="32"/>
          <w:szCs w:val="32"/>
        </w:rPr>
        <w:t>签订《保险产品</w:t>
      </w:r>
      <w:r w:rsidR="009B432E">
        <w:rPr>
          <w:rFonts w:ascii="等线" w:eastAsia="仿宋" w:hAnsi="等线" w:cs="Times New Roman" w:hint="eastAsia"/>
          <w:sz w:val="32"/>
          <w:szCs w:val="32"/>
        </w:rPr>
        <w:t>交易系统</w:t>
      </w:r>
      <w:r w:rsidRPr="00251889">
        <w:rPr>
          <w:rFonts w:ascii="等线" w:eastAsia="仿宋" w:hAnsi="等线" w:cs="Times New Roman" w:hint="eastAsia"/>
          <w:sz w:val="32"/>
          <w:szCs w:val="32"/>
        </w:rPr>
        <w:t>参与人服务协议》；</w:t>
      </w:r>
    </w:p>
    <w:p w:rsidR="00695E0E" w:rsidRPr="00251889" w:rsidRDefault="00695E0E" w:rsidP="00695E0E">
      <w:pPr>
        <w:spacing w:line="360" w:lineRule="auto"/>
        <w:ind w:firstLine="640"/>
        <w:rPr>
          <w:rFonts w:ascii="仿宋" w:eastAsia="仿宋" w:hAnsi="仿宋" w:cs="Times New Roman"/>
          <w:b/>
          <w:sz w:val="32"/>
          <w:szCs w:val="32"/>
        </w:rPr>
      </w:pPr>
      <w:r w:rsidRPr="00251889">
        <w:rPr>
          <w:rFonts w:ascii="仿宋" w:eastAsia="仿宋" w:hAnsi="仿宋" w:cs="Times New Roman" w:hint="eastAsia"/>
          <w:sz w:val="32"/>
          <w:szCs w:val="32"/>
        </w:rPr>
        <w:t>（五）</w:t>
      </w:r>
      <w:r w:rsidR="00A45B1E">
        <w:rPr>
          <w:rFonts w:ascii="仿宋" w:eastAsia="仿宋" w:hAnsi="仿宋" w:cs="Times New Roman" w:hint="eastAsia"/>
          <w:sz w:val="32"/>
          <w:szCs w:val="32"/>
        </w:rPr>
        <w:t>保交所</w:t>
      </w:r>
      <w:r w:rsidRPr="00251889">
        <w:rPr>
          <w:rFonts w:ascii="仿宋" w:eastAsia="仿宋" w:hAnsi="仿宋" w:cs="Times New Roman" w:hint="eastAsia"/>
          <w:sz w:val="32"/>
          <w:szCs w:val="32"/>
        </w:rPr>
        <w:t>规定的其他条件。</w:t>
      </w:r>
    </w:p>
    <w:p w:rsidR="00695E0E" w:rsidRPr="00C622A1" w:rsidRDefault="00695E0E" w:rsidP="00C622A1">
      <w:pPr>
        <w:spacing w:line="360" w:lineRule="auto"/>
        <w:ind w:firstLine="640"/>
        <w:rPr>
          <w:rFonts w:ascii="等线" w:eastAsia="仿宋" w:hAnsi="等线" w:cs="Times New Roman"/>
          <w:sz w:val="32"/>
          <w:szCs w:val="32"/>
        </w:rPr>
      </w:pPr>
      <w:r w:rsidRPr="00721319">
        <w:rPr>
          <w:rFonts w:ascii="楷体" w:eastAsia="楷体" w:hAnsi="楷体" w:cs="Times New Roman" w:hint="eastAsia"/>
          <w:b/>
          <w:sz w:val="32"/>
          <w:szCs w:val="32"/>
        </w:rPr>
        <w:t>第</w:t>
      </w:r>
      <w:r w:rsidR="00C622A1" w:rsidRPr="00721319">
        <w:rPr>
          <w:rFonts w:ascii="楷体" w:eastAsia="楷体" w:hAnsi="楷体" w:cs="Times New Roman" w:hint="eastAsia"/>
          <w:b/>
          <w:sz w:val="32"/>
          <w:szCs w:val="32"/>
        </w:rPr>
        <w:t>十三</w:t>
      </w:r>
      <w:r w:rsidRPr="00721319">
        <w:rPr>
          <w:rFonts w:ascii="楷体" w:eastAsia="楷体" w:hAnsi="楷体" w:cs="Times New Roman" w:hint="eastAsia"/>
          <w:b/>
          <w:sz w:val="32"/>
          <w:szCs w:val="32"/>
        </w:rPr>
        <w:t>条</w:t>
      </w:r>
      <w:r w:rsidR="00C622A1" w:rsidRPr="00C622A1">
        <w:rPr>
          <w:rFonts w:ascii="等线" w:eastAsia="仿宋" w:hAnsi="等线" w:cs="Times New Roman" w:hint="eastAsia"/>
          <w:sz w:val="32"/>
          <w:szCs w:val="32"/>
        </w:rPr>
        <w:t xml:space="preserve"> </w:t>
      </w:r>
      <w:r w:rsidRPr="00C622A1">
        <w:rPr>
          <w:rFonts w:ascii="等线" w:eastAsia="仿宋" w:hAnsi="等线" w:cs="Times New Roman" w:hint="eastAsia"/>
          <w:sz w:val="32"/>
          <w:szCs w:val="32"/>
        </w:rPr>
        <w:t>参与</w:t>
      </w:r>
      <w:r w:rsidR="00A45B1E" w:rsidRPr="00C622A1">
        <w:rPr>
          <w:rFonts w:ascii="等线" w:eastAsia="仿宋" w:hAnsi="等线" w:cs="Times New Roman" w:hint="eastAsia"/>
          <w:sz w:val="32"/>
          <w:szCs w:val="32"/>
        </w:rPr>
        <w:t>保交</w:t>
      </w:r>
      <w:proofErr w:type="gramStart"/>
      <w:r w:rsidR="00A45B1E" w:rsidRPr="00C622A1">
        <w:rPr>
          <w:rFonts w:ascii="等线" w:eastAsia="仿宋" w:hAnsi="等线" w:cs="Times New Roman" w:hint="eastAsia"/>
          <w:sz w:val="32"/>
          <w:szCs w:val="32"/>
        </w:rPr>
        <w:t>所</w:t>
      </w:r>
      <w:r w:rsidRPr="00C622A1">
        <w:rPr>
          <w:rFonts w:ascii="等线" w:eastAsia="仿宋" w:hAnsi="等线" w:cs="Times New Roman" w:hint="eastAsia"/>
          <w:sz w:val="32"/>
          <w:szCs w:val="32"/>
        </w:rPr>
        <w:t>保险</w:t>
      </w:r>
      <w:proofErr w:type="gramEnd"/>
      <w:r w:rsidRPr="00C622A1">
        <w:rPr>
          <w:rFonts w:ascii="等线" w:eastAsia="仿宋" w:hAnsi="等线" w:cs="Times New Roman" w:hint="eastAsia"/>
          <w:sz w:val="32"/>
          <w:szCs w:val="32"/>
        </w:rPr>
        <w:t>产品交易活动的保险中介机构</w:t>
      </w:r>
      <w:r w:rsidR="00E039DC" w:rsidRPr="00C622A1">
        <w:rPr>
          <w:rFonts w:ascii="等线" w:eastAsia="仿宋" w:hAnsi="等线" w:cs="Times New Roman" w:hint="eastAsia"/>
          <w:sz w:val="32"/>
          <w:szCs w:val="32"/>
        </w:rPr>
        <w:t>或</w:t>
      </w:r>
      <w:r w:rsidR="00257488" w:rsidRPr="00345B0D">
        <w:rPr>
          <w:rFonts w:ascii="等线" w:eastAsia="仿宋" w:hAnsi="等线" w:cs="Times New Roman" w:hint="eastAsia"/>
          <w:sz w:val="32"/>
          <w:szCs w:val="32"/>
        </w:rPr>
        <w:t>其他</w:t>
      </w:r>
      <w:r w:rsidR="00022D55" w:rsidRPr="00345B0D">
        <w:rPr>
          <w:rFonts w:ascii="等线" w:eastAsia="仿宋" w:hAnsi="等线" w:cs="Times New Roman" w:hint="eastAsia"/>
          <w:sz w:val="32"/>
          <w:szCs w:val="32"/>
        </w:rPr>
        <w:t>相关</w:t>
      </w:r>
      <w:r w:rsidR="00257488" w:rsidRPr="00345B0D">
        <w:rPr>
          <w:rFonts w:ascii="等线" w:eastAsia="仿宋" w:hAnsi="等线" w:cs="Times New Roman" w:hint="eastAsia"/>
          <w:sz w:val="32"/>
          <w:szCs w:val="32"/>
        </w:rPr>
        <w:t>主体</w:t>
      </w:r>
      <w:r w:rsidRPr="00C622A1">
        <w:rPr>
          <w:rFonts w:ascii="等线" w:eastAsia="仿宋" w:hAnsi="等线" w:cs="Times New Roman" w:hint="eastAsia"/>
          <w:sz w:val="32"/>
          <w:szCs w:val="32"/>
        </w:rPr>
        <w:t>，</w:t>
      </w:r>
      <w:r w:rsidRPr="00251889">
        <w:rPr>
          <w:rFonts w:ascii="等线" w:eastAsia="仿宋" w:hAnsi="等线" w:cs="Times New Roman" w:hint="eastAsia"/>
          <w:sz w:val="32"/>
          <w:szCs w:val="32"/>
        </w:rPr>
        <w:t>应当为</w:t>
      </w:r>
      <w:r w:rsidR="00A45B1E">
        <w:rPr>
          <w:rFonts w:ascii="等线" w:eastAsia="仿宋" w:hAnsi="等线" w:cs="Times New Roman" w:hint="eastAsia"/>
          <w:sz w:val="32"/>
          <w:szCs w:val="32"/>
        </w:rPr>
        <w:t>保交所</w:t>
      </w:r>
      <w:r w:rsidRPr="00251889">
        <w:rPr>
          <w:rFonts w:ascii="等线" w:eastAsia="仿宋" w:hAnsi="等线" w:cs="Times New Roman" w:hint="eastAsia"/>
          <w:sz w:val="32"/>
          <w:szCs w:val="32"/>
        </w:rPr>
        <w:t>会员，符合</w:t>
      </w:r>
      <w:r w:rsidR="00A45B1E">
        <w:rPr>
          <w:rFonts w:ascii="等线" w:eastAsia="仿宋" w:hAnsi="等线" w:cs="Times New Roman" w:hint="eastAsia"/>
          <w:sz w:val="32"/>
          <w:szCs w:val="32"/>
        </w:rPr>
        <w:t>保交所</w:t>
      </w:r>
      <w:r w:rsidRPr="00251889">
        <w:rPr>
          <w:rFonts w:ascii="等线" w:eastAsia="仿宋" w:hAnsi="等线" w:cs="Times New Roman" w:hint="eastAsia"/>
          <w:sz w:val="32"/>
          <w:szCs w:val="32"/>
        </w:rPr>
        <w:t>规定的条件，</w:t>
      </w:r>
      <w:r w:rsidR="007E59D9">
        <w:rPr>
          <w:rFonts w:ascii="等线" w:eastAsia="仿宋" w:hAnsi="等线" w:cs="Times New Roman" w:hint="eastAsia"/>
          <w:sz w:val="32"/>
          <w:szCs w:val="32"/>
        </w:rPr>
        <w:t>并</w:t>
      </w:r>
      <w:r w:rsidRPr="00251889">
        <w:rPr>
          <w:rFonts w:ascii="等线" w:eastAsia="仿宋" w:hAnsi="等线" w:cs="Times New Roman" w:hint="eastAsia"/>
          <w:sz w:val="32"/>
          <w:szCs w:val="32"/>
        </w:rPr>
        <w:t>与</w:t>
      </w:r>
      <w:r w:rsidR="00A45B1E">
        <w:rPr>
          <w:rFonts w:ascii="等线" w:eastAsia="仿宋" w:hAnsi="等线" w:cs="Times New Roman" w:hint="eastAsia"/>
          <w:sz w:val="32"/>
          <w:szCs w:val="32"/>
        </w:rPr>
        <w:t>保交所</w:t>
      </w:r>
      <w:r w:rsidRPr="00251889">
        <w:rPr>
          <w:rFonts w:ascii="等线" w:eastAsia="仿宋" w:hAnsi="等线" w:cs="Times New Roman" w:hint="eastAsia"/>
          <w:sz w:val="32"/>
          <w:szCs w:val="32"/>
        </w:rPr>
        <w:t>签订《保险产品</w:t>
      </w:r>
      <w:r w:rsidR="009B432E">
        <w:rPr>
          <w:rFonts w:ascii="等线" w:eastAsia="仿宋" w:hAnsi="等线" w:cs="Times New Roman" w:hint="eastAsia"/>
          <w:sz w:val="32"/>
          <w:szCs w:val="32"/>
        </w:rPr>
        <w:t>交易系统</w:t>
      </w:r>
      <w:r w:rsidRPr="00251889">
        <w:rPr>
          <w:rFonts w:ascii="等线" w:eastAsia="仿宋" w:hAnsi="等线" w:cs="Times New Roman" w:hint="eastAsia"/>
          <w:sz w:val="32"/>
          <w:szCs w:val="32"/>
        </w:rPr>
        <w:t>参与人服务协议》。</w:t>
      </w:r>
    </w:p>
    <w:p w:rsidR="008501C3" w:rsidRPr="007E59D9" w:rsidRDefault="00022D55" w:rsidP="00695E0E">
      <w:pPr>
        <w:spacing w:line="360" w:lineRule="auto"/>
        <w:ind w:firstLine="640"/>
        <w:rPr>
          <w:rFonts w:ascii="Times New Roman" w:eastAsia="仿宋" w:hAnsi="Times New Roman" w:cs="Times New Roman"/>
          <w:sz w:val="32"/>
          <w:szCs w:val="32"/>
        </w:rPr>
      </w:pPr>
      <w:r w:rsidRPr="00C622A1">
        <w:rPr>
          <w:rFonts w:ascii="等线" w:eastAsia="仿宋" w:hAnsi="等线" w:cs="Times New Roman" w:hint="eastAsia"/>
          <w:sz w:val="32"/>
          <w:szCs w:val="32"/>
        </w:rPr>
        <w:t>保险中介机构或</w:t>
      </w:r>
      <w:r w:rsidRPr="00345B0D">
        <w:rPr>
          <w:rFonts w:ascii="等线" w:eastAsia="仿宋" w:hAnsi="等线" w:cs="Times New Roman" w:hint="eastAsia"/>
          <w:sz w:val="32"/>
          <w:szCs w:val="32"/>
        </w:rPr>
        <w:t>其他相关主体</w:t>
      </w:r>
      <w:r w:rsidR="008501C3" w:rsidRPr="007E59D9">
        <w:rPr>
          <w:rFonts w:ascii="Times New Roman" w:eastAsia="仿宋" w:hAnsi="Times New Roman" w:cs="Times New Roman" w:hint="eastAsia"/>
          <w:sz w:val="32"/>
          <w:szCs w:val="32"/>
        </w:rPr>
        <w:t>参与保险产品交易活动</w:t>
      </w:r>
      <w:r w:rsidR="008501C3" w:rsidRPr="007E59D9">
        <w:rPr>
          <w:rFonts w:ascii="Times New Roman" w:eastAsia="仿宋" w:hAnsi="Times New Roman" w:cs="Times New Roman" w:hint="eastAsia"/>
          <w:sz w:val="32"/>
          <w:szCs w:val="32"/>
        </w:rPr>
        <w:lastRenderedPageBreak/>
        <w:t>的条件</w:t>
      </w:r>
      <w:r w:rsidR="00E03160" w:rsidRPr="007E59D9">
        <w:rPr>
          <w:rFonts w:ascii="Times New Roman" w:eastAsia="仿宋" w:hAnsi="Times New Roman" w:cs="Times New Roman" w:hint="eastAsia"/>
          <w:sz w:val="32"/>
          <w:szCs w:val="32"/>
        </w:rPr>
        <w:t>由保交所</w:t>
      </w:r>
      <w:r w:rsidR="008501C3" w:rsidRPr="007E59D9">
        <w:rPr>
          <w:rFonts w:ascii="Times New Roman" w:eastAsia="仿宋" w:hAnsi="Times New Roman" w:cs="Times New Roman" w:hint="eastAsia"/>
          <w:sz w:val="32"/>
          <w:szCs w:val="32"/>
        </w:rPr>
        <w:t>另行规定。</w:t>
      </w:r>
    </w:p>
    <w:p w:rsidR="00695E0E" w:rsidRPr="007E59D9" w:rsidRDefault="00695E0E" w:rsidP="007E59D9">
      <w:pPr>
        <w:spacing w:line="360" w:lineRule="auto"/>
        <w:ind w:firstLine="640"/>
        <w:rPr>
          <w:rFonts w:ascii="黑体" w:eastAsia="黑体" w:hAnsi="黑体" w:cs="Times New Roman"/>
          <w:sz w:val="32"/>
          <w:szCs w:val="32"/>
        </w:rPr>
      </w:pPr>
      <w:r w:rsidRPr="00721319">
        <w:rPr>
          <w:rFonts w:ascii="楷体" w:eastAsia="楷体" w:hAnsi="楷体" w:cs="Times New Roman" w:hint="eastAsia"/>
          <w:b/>
          <w:sz w:val="32"/>
          <w:szCs w:val="32"/>
        </w:rPr>
        <w:t>第</w:t>
      </w:r>
      <w:r w:rsidR="007E59D9" w:rsidRPr="00721319">
        <w:rPr>
          <w:rFonts w:ascii="楷体" w:eastAsia="楷体" w:hAnsi="楷体" w:cs="Times New Roman" w:hint="eastAsia"/>
          <w:b/>
          <w:sz w:val="32"/>
          <w:szCs w:val="32"/>
        </w:rPr>
        <w:t>十四</w:t>
      </w:r>
      <w:r w:rsidRPr="00721319">
        <w:rPr>
          <w:rFonts w:ascii="楷体" w:eastAsia="楷体" w:hAnsi="楷体" w:cs="Times New Roman" w:hint="eastAsia"/>
          <w:b/>
          <w:sz w:val="32"/>
          <w:szCs w:val="32"/>
        </w:rPr>
        <w:t>条</w:t>
      </w:r>
      <w:r w:rsidRPr="007E59D9">
        <w:rPr>
          <w:rFonts w:ascii="Times New Roman" w:eastAsia="仿宋" w:hAnsi="Times New Roman" w:cs="Times New Roman" w:hint="eastAsia"/>
          <w:sz w:val="32"/>
          <w:szCs w:val="32"/>
        </w:rPr>
        <w:t xml:space="preserve"> </w:t>
      </w:r>
      <w:r w:rsidRPr="007E59D9">
        <w:rPr>
          <w:rFonts w:ascii="Times New Roman" w:eastAsia="仿宋" w:hAnsi="Times New Roman" w:cs="Times New Roman" w:hint="eastAsia"/>
          <w:sz w:val="32"/>
          <w:szCs w:val="32"/>
        </w:rPr>
        <w:t>具备完全民事行为能力的自然人、依法成立的法人或非法人组织，</w:t>
      </w:r>
      <w:r w:rsidRPr="00251889">
        <w:rPr>
          <w:rFonts w:ascii="Times New Roman" w:eastAsia="仿宋" w:hAnsi="Times New Roman" w:cs="Times New Roman" w:hint="eastAsia"/>
          <w:sz w:val="32"/>
          <w:szCs w:val="32"/>
        </w:rPr>
        <w:t>按规定开立</w:t>
      </w:r>
      <w:r w:rsidR="00E03160">
        <w:rPr>
          <w:rFonts w:ascii="Times New Roman" w:eastAsia="仿宋" w:hAnsi="Times New Roman" w:cs="Times New Roman" w:hint="eastAsia"/>
          <w:sz w:val="32"/>
          <w:szCs w:val="32"/>
        </w:rPr>
        <w:t>保险交易结算账户</w:t>
      </w:r>
      <w:r w:rsidRPr="00251889">
        <w:rPr>
          <w:rFonts w:ascii="Times New Roman" w:eastAsia="仿宋" w:hAnsi="Times New Roman" w:cs="Times New Roman" w:hint="eastAsia"/>
          <w:sz w:val="32"/>
          <w:szCs w:val="32"/>
        </w:rPr>
        <w:t>并承诺遵守</w:t>
      </w:r>
      <w:r w:rsidR="00A45B1E">
        <w:rPr>
          <w:rFonts w:ascii="Times New Roman" w:eastAsia="仿宋" w:hAnsi="Times New Roman" w:cs="Times New Roman" w:hint="eastAsia"/>
          <w:sz w:val="32"/>
          <w:szCs w:val="32"/>
        </w:rPr>
        <w:t>保交所</w:t>
      </w:r>
      <w:r w:rsidRPr="00251889">
        <w:rPr>
          <w:rFonts w:ascii="Times New Roman" w:eastAsia="仿宋" w:hAnsi="Times New Roman" w:cs="Times New Roman" w:hint="eastAsia"/>
          <w:sz w:val="32"/>
          <w:szCs w:val="32"/>
        </w:rPr>
        <w:t>发布的各项业务规定的，可作为投保人参与</w:t>
      </w:r>
      <w:r w:rsidR="00A45B1E">
        <w:rPr>
          <w:rFonts w:ascii="Times New Roman" w:eastAsia="仿宋" w:hAnsi="Times New Roman" w:cs="Times New Roman" w:hint="eastAsia"/>
          <w:sz w:val="32"/>
          <w:szCs w:val="32"/>
        </w:rPr>
        <w:t>保交</w:t>
      </w:r>
      <w:proofErr w:type="gramStart"/>
      <w:r w:rsidR="00A45B1E">
        <w:rPr>
          <w:rFonts w:ascii="Times New Roman" w:eastAsia="仿宋" w:hAnsi="Times New Roman" w:cs="Times New Roman" w:hint="eastAsia"/>
          <w:sz w:val="32"/>
          <w:szCs w:val="32"/>
        </w:rPr>
        <w:t>所</w:t>
      </w:r>
      <w:r w:rsidRPr="00251889">
        <w:rPr>
          <w:rFonts w:ascii="Times New Roman" w:eastAsia="仿宋" w:hAnsi="Times New Roman" w:cs="Times New Roman" w:hint="eastAsia"/>
          <w:sz w:val="32"/>
          <w:szCs w:val="32"/>
        </w:rPr>
        <w:t>保险</w:t>
      </w:r>
      <w:proofErr w:type="gramEnd"/>
      <w:r w:rsidRPr="00251889">
        <w:rPr>
          <w:rFonts w:ascii="Times New Roman" w:eastAsia="仿宋" w:hAnsi="Times New Roman" w:cs="Times New Roman" w:hint="eastAsia"/>
          <w:sz w:val="32"/>
          <w:szCs w:val="32"/>
        </w:rPr>
        <w:t>产品交易活动。</w:t>
      </w:r>
    </w:p>
    <w:p w:rsidR="00695E0E" w:rsidRPr="00251889" w:rsidRDefault="00695E0E" w:rsidP="00695E0E">
      <w:pPr>
        <w:spacing w:line="360" w:lineRule="auto"/>
        <w:ind w:firstLine="640"/>
        <w:rPr>
          <w:rFonts w:ascii="Times New Roman" w:eastAsia="仿宋" w:hAnsi="Times New Roman" w:cs="Times New Roman"/>
          <w:sz w:val="32"/>
          <w:szCs w:val="32"/>
        </w:rPr>
      </w:pPr>
      <w:r w:rsidRPr="00251889">
        <w:rPr>
          <w:rFonts w:ascii="Times New Roman" w:eastAsia="仿宋" w:hAnsi="Times New Roman" w:cs="Times New Roman" w:hint="eastAsia"/>
          <w:sz w:val="32"/>
          <w:szCs w:val="32"/>
        </w:rPr>
        <w:t>投保人在</w:t>
      </w:r>
      <w:r w:rsidR="00A45B1E">
        <w:rPr>
          <w:rFonts w:ascii="Times New Roman" w:eastAsia="仿宋" w:hAnsi="Times New Roman" w:cs="Times New Roman" w:hint="eastAsia"/>
          <w:sz w:val="32"/>
          <w:szCs w:val="32"/>
        </w:rPr>
        <w:t>保交所</w:t>
      </w:r>
      <w:r w:rsidRPr="00251889">
        <w:rPr>
          <w:rFonts w:ascii="Times New Roman" w:eastAsia="仿宋" w:hAnsi="Times New Roman" w:cs="Times New Roman" w:hint="eastAsia"/>
          <w:sz w:val="32"/>
          <w:szCs w:val="32"/>
        </w:rPr>
        <w:t>购买保险产品还应当满足法律法规、监管规定和产品条款对投保人的要求。</w:t>
      </w:r>
    </w:p>
    <w:p w:rsidR="00695E0E" w:rsidRPr="0077379A" w:rsidRDefault="00695E0E" w:rsidP="0077379A">
      <w:pPr>
        <w:spacing w:line="360" w:lineRule="auto"/>
        <w:ind w:firstLine="640"/>
        <w:rPr>
          <w:rFonts w:ascii="黑体" w:eastAsia="黑体" w:hAnsi="黑体" w:cs="Times New Roman"/>
          <w:sz w:val="32"/>
          <w:szCs w:val="32"/>
        </w:rPr>
      </w:pPr>
      <w:r w:rsidRPr="00721319">
        <w:rPr>
          <w:rFonts w:ascii="楷体" w:eastAsia="楷体" w:hAnsi="楷体" w:cs="Times New Roman" w:hint="eastAsia"/>
          <w:b/>
          <w:sz w:val="32"/>
          <w:szCs w:val="32"/>
        </w:rPr>
        <w:t>第十</w:t>
      </w:r>
      <w:r w:rsidR="0077379A" w:rsidRPr="00721319">
        <w:rPr>
          <w:rFonts w:ascii="楷体" w:eastAsia="楷体" w:hAnsi="楷体" w:cs="Times New Roman" w:hint="eastAsia"/>
          <w:b/>
          <w:sz w:val="32"/>
          <w:szCs w:val="32"/>
        </w:rPr>
        <w:t>五</w:t>
      </w:r>
      <w:r w:rsidRPr="00721319">
        <w:rPr>
          <w:rFonts w:ascii="楷体" w:eastAsia="楷体" w:hAnsi="楷体" w:cs="Times New Roman" w:hint="eastAsia"/>
          <w:b/>
          <w:sz w:val="32"/>
          <w:szCs w:val="32"/>
        </w:rPr>
        <w:t>条</w:t>
      </w:r>
      <w:r w:rsidRPr="00251889">
        <w:rPr>
          <w:rFonts w:ascii="黑体" w:eastAsia="黑体" w:hAnsi="黑体" w:cs="Times New Roman"/>
          <w:sz w:val="32"/>
          <w:szCs w:val="32"/>
        </w:rPr>
        <w:t xml:space="preserve"> </w:t>
      </w:r>
      <w:r w:rsidRPr="00251889">
        <w:rPr>
          <w:rFonts w:ascii="仿宋" w:eastAsia="仿宋" w:hAnsi="仿宋" w:cs="Times New Roman" w:hint="eastAsia"/>
          <w:sz w:val="32"/>
          <w:szCs w:val="32"/>
        </w:rPr>
        <w:t>经</w:t>
      </w:r>
      <w:r w:rsidR="00D725EB">
        <w:rPr>
          <w:rFonts w:ascii="仿宋" w:eastAsia="仿宋" w:hAnsi="仿宋" w:cs="Times New Roman" w:hint="eastAsia"/>
          <w:sz w:val="32"/>
          <w:szCs w:val="32"/>
        </w:rPr>
        <w:t>保险</w:t>
      </w:r>
      <w:r w:rsidR="00F84828">
        <w:rPr>
          <w:rFonts w:ascii="仿宋" w:eastAsia="仿宋" w:hAnsi="仿宋" w:cs="Times New Roman" w:hint="eastAsia"/>
          <w:sz w:val="32"/>
          <w:szCs w:val="32"/>
        </w:rPr>
        <w:t>监管机构</w:t>
      </w:r>
      <w:r w:rsidRPr="00251889">
        <w:rPr>
          <w:rFonts w:ascii="仿宋" w:eastAsia="仿宋" w:hAnsi="仿宋" w:cs="Times New Roman" w:hint="eastAsia"/>
          <w:sz w:val="32"/>
          <w:szCs w:val="32"/>
        </w:rPr>
        <w:t>审批或备案，且符合本规则第五条规定和</w:t>
      </w:r>
      <w:r w:rsidR="00A45B1E">
        <w:rPr>
          <w:rFonts w:ascii="仿宋" w:eastAsia="仿宋" w:hAnsi="仿宋" w:cs="Times New Roman" w:hint="eastAsia"/>
          <w:sz w:val="32"/>
          <w:szCs w:val="32"/>
        </w:rPr>
        <w:t>保交</w:t>
      </w:r>
      <w:proofErr w:type="gramStart"/>
      <w:r w:rsidR="00A45B1E">
        <w:rPr>
          <w:rFonts w:ascii="仿宋" w:eastAsia="仿宋" w:hAnsi="仿宋" w:cs="Times New Roman" w:hint="eastAsia"/>
          <w:sz w:val="32"/>
          <w:szCs w:val="32"/>
        </w:rPr>
        <w:t>所</w:t>
      </w:r>
      <w:r w:rsidRPr="00251889">
        <w:rPr>
          <w:rFonts w:ascii="仿宋" w:eastAsia="仿宋" w:hAnsi="仿宋" w:cs="Times New Roman" w:hint="eastAsia"/>
          <w:sz w:val="32"/>
          <w:szCs w:val="32"/>
        </w:rPr>
        <w:t>其他</w:t>
      </w:r>
      <w:proofErr w:type="gramEnd"/>
      <w:r w:rsidRPr="00251889">
        <w:rPr>
          <w:rFonts w:ascii="仿宋" w:eastAsia="仿宋" w:hAnsi="仿宋" w:cs="Times New Roman" w:hint="eastAsia"/>
          <w:sz w:val="32"/>
          <w:szCs w:val="32"/>
        </w:rPr>
        <w:t>要求的保险产品，</w:t>
      </w:r>
      <w:r w:rsidR="00FB6F63">
        <w:rPr>
          <w:rFonts w:ascii="仿宋" w:eastAsia="仿宋" w:hAnsi="仿宋" w:cs="Times New Roman" w:hint="eastAsia"/>
          <w:sz w:val="32"/>
          <w:szCs w:val="32"/>
        </w:rPr>
        <w:t>保险公司可以</w:t>
      </w:r>
      <w:r w:rsidRPr="00251889">
        <w:rPr>
          <w:rFonts w:ascii="仿宋" w:eastAsia="仿宋" w:hAnsi="仿宋" w:cs="Times New Roman" w:hint="eastAsia"/>
          <w:sz w:val="32"/>
          <w:szCs w:val="32"/>
        </w:rPr>
        <w:t>向</w:t>
      </w:r>
      <w:r w:rsidR="00A45B1E">
        <w:rPr>
          <w:rFonts w:ascii="仿宋" w:eastAsia="仿宋" w:hAnsi="仿宋" w:cs="Times New Roman" w:hint="eastAsia"/>
          <w:sz w:val="32"/>
          <w:szCs w:val="32"/>
        </w:rPr>
        <w:t>保交所</w:t>
      </w:r>
      <w:r w:rsidRPr="00251889">
        <w:rPr>
          <w:rFonts w:ascii="仿宋" w:eastAsia="仿宋" w:hAnsi="仿宋" w:cs="Times New Roman" w:hint="eastAsia"/>
          <w:sz w:val="32"/>
          <w:szCs w:val="32"/>
        </w:rPr>
        <w:t>申请挂牌。</w:t>
      </w:r>
    </w:p>
    <w:p w:rsidR="00695E0E" w:rsidRPr="0077379A" w:rsidRDefault="00695E0E" w:rsidP="0077379A">
      <w:pPr>
        <w:spacing w:line="360" w:lineRule="auto"/>
        <w:ind w:firstLine="640"/>
        <w:rPr>
          <w:rFonts w:ascii="黑体" w:eastAsia="黑体" w:hAnsi="黑体" w:cs="Times New Roman"/>
          <w:sz w:val="32"/>
          <w:szCs w:val="32"/>
        </w:rPr>
      </w:pPr>
      <w:r w:rsidRPr="00721319">
        <w:rPr>
          <w:rFonts w:ascii="楷体" w:eastAsia="楷体" w:hAnsi="楷体" w:cs="Times New Roman" w:hint="eastAsia"/>
          <w:b/>
          <w:sz w:val="32"/>
          <w:szCs w:val="32"/>
        </w:rPr>
        <w:t>第十</w:t>
      </w:r>
      <w:r w:rsidR="0077379A" w:rsidRPr="00721319">
        <w:rPr>
          <w:rFonts w:ascii="楷体" w:eastAsia="楷体" w:hAnsi="楷体" w:cs="Times New Roman" w:hint="eastAsia"/>
          <w:b/>
          <w:sz w:val="32"/>
          <w:szCs w:val="32"/>
        </w:rPr>
        <w:t>六</w:t>
      </w:r>
      <w:r w:rsidRPr="00721319">
        <w:rPr>
          <w:rFonts w:ascii="楷体" w:eastAsia="楷体" w:hAnsi="楷体" w:cs="Times New Roman" w:hint="eastAsia"/>
          <w:b/>
          <w:sz w:val="32"/>
          <w:szCs w:val="32"/>
        </w:rPr>
        <w:t>条</w:t>
      </w:r>
      <w:r w:rsidRPr="00251889">
        <w:rPr>
          <w:rFonts w:ascii="黑体" w:eastAsia="黑体" w:hAnsi="黑体" w:cs="Times New Roman"/>
          <w:sz w:val="32"/>
          <w:szCs w:val="32"/>
        </w:rPr>
        <w:t xml:space="preserve"> </w:t>
      </w:r>
      <w:r w:rsidRPr="00251889">
        <w:rPr>
          <w:rFonts w:ascii="仿宋" w:eastAsia="仿宋" w:hAnsi="仿宋" w:cs="Times New Roman" w:hint="eastAsia"/>
          <w:sz w:val="32"/>
          <w:szCs w:val="32"/>
        </w:rPr>
        <w:t>保险公司申请保险产品挂牌的，应当由其总公司统一提出，并按照</w:t>
      </w:r>
      <w:r w:rsidR="00A45B1E">
        <w:rPr>
          <w:rFonts w:ascii="仿宋" w:eastAsia="仿宋" w:hAnsi="仿宋" w:cs="Times New Roman" w:hint="eastAsia"/>
          <w:sz w:val="32"/>
          <w:szCs w:val="32"/>
        </w:rPr>
        <w:t>保交</w:t>
      </w:r>
      <w:proofErr w:type="gramStart"/>
      <w:r w:rsidR="00A45B1E">
        <w:rPr>
          <w:rFonts w:ascii="仿宋" w:eastAsia="仿宋" w:hAnsi="仿宋" w:cs="Times New Roman" w:hint="eastAsia"/>
          <w:sz w:val="32"/>
          <w:szCs w:val="32"/>
        </w:rPr>
        <w:t>所</w:t>
      </w:r>
      <w:r w:rsidRPr="00251889">
        <w:rPr>
          <w:rFonts w:ascii="仿宋" w:eastAsia="仿宋" w:hAnsi="仿宋" w:cs="Times New Roman" w:hint="eastAsia"/>
          <w:sz w:val="32"/>
          <w:szCs w:val="32"/>
        </w:rPr>
        <w:t>相关</w:t>
      </w:r>
      <w:proofErr w:type="gramEnd"/>
      <w:r w:rsidRPr="00251889">
        <w:rPr>
          <w:rFonts w:ascii="仿宋" w:eastAsia="仿宋" w:hAnsi="仿宋" w:cs="Times New Roman" w:hint="eastAsia"/>
          <w:sz w:val="32"/>
          <w:szCs w:val="32"/>
        </w:rPr>
        <w:t>业务规定的要求提供各项材料。</w:t>
      </w:r>
    </w:p>
    <w:p w:rsidR="00695E0E" w:rsidRPr="0077379A" w:rsidRDefault="00695E0E" w:rsidP="0077379A">
      <w:pPr>
        <w:spacing w:line="360" w:lineRule="auto"/>
        <w:ind w:firstLine="640"/>
        <w:rPr>
          <w:rFonts w:ascii="黑体" w:eastAsia="黑体" w:hAnsi="黑体" w:cs="Times New Roman"/>
          <w:sz w:val="32"/>
          <w:szCs w:val="32"/>
        </w:rPr>
      </w:pPr>
      <w:r w:rsidRPr="00721319">
        <w:rPr>
          <w:rFonts w:ascii="楷体" w:eastAsia="楷体" w:hAnsi="楷体" w:cs="Times New Roman" w:hint="eastAsia"/>
          <w:b/>
          <w:sz w:val="32"/>
          <w:szCs w:val="32"/>
        </w:rPr>
        <w:t>第十</w:t>
      </w:r>
      <w:r w:rsidR="0077379A" w:rsidRPr="00721319">
        <w:rPr>
          <w:rFonts w:ascii="楷体" w:eastAsia="楷体" w:hAnsi="楷体" w:cs="Times New Roman" w:hint="eastAsia"/>
          <w:b/>
          <w:sz w:val="32"/>
          <w:szCs w:val="32"/>
        </w:rPr>
        <w:t>七</w:t>
      </w:r>
      <w:r w:rsidRPr="00721319">
        <w:rPr>
          <w:rFonts w:ascii="楷体" w:eastAsia="楷体" w:hAnsi="楷体" w:cs="Times New Roman" w:hint="eastAsia"/>
          <w:b/>
          <w:sz w:val="32"/>
          <w:szCs w:val="32"/>
        </w:rPr>
        <w:t>条</w:t>
      </w:r>
      <w:r w:rsidRPr="00251889">
        <w:rPr>
          <w:rFonts w:ascii="黑体" w:eastAsia="黑体" w:hAnsi="黑体" w:cs="Times New Roman"/>
          <w:sz w:val="32"/>
          <w:szCs w:val="32"/>
        </w:rPr>
        <w:t xml:space="preserve"> </w:t>
      </w:r>
      <w:r w:rsidRPr="00251889">
        <w:rPr>
          <w:rFonts w:ascii="仿宋" w:eastAsia="仿宋" w:hAnsi="仿宋" w:cs="Times New Roman"/>
          <w:sz w:val="32"/>
          <w:szCs w:val="32"/>
        </w:rPr>
        <w:t>保险公司应</w:t>
      </w:r>
      <w:r w:rsidRPr="00251889">
        <w:rPr>
          <w:rFonts w:ascii="仿宋" w:eastAsia="仿宋" w:hAnsi="仿宋" w:cs="Times New Roman" w:hint="eastAsia"/>
          <w:sz w:val="32"/>
          <w:szCs w:val="32"/>
        </w:rPr>
        <w:t>当</w:t>
      </w:r>
      <w:r w:rsidRPr="00251889">
        <w:rPr>
          <w:rFonts w:ascii="仿宋" w:eastAsia="仿宋" w:hAnsi="仿宋" w:cs="Times New Roman"/>
          <w:sz w:val="32"/>
          <w:szCs w:val="32"/>
        </w:rPr>
        <w:t>保证</w:t>
      </w:r>
      <w:r w:rsidRPr="00251889">
        <w:rPr>
          <w:rFonts w:ascii="仿宋" w:eastAsia="仿宋" w:hAnsi="仿宋" w:cs="Times New Roman" w:hint="eastAsia"/>
          <w:sz w:val="32"/>
          <w:szCs w:val="32"/>
        </w:rPr>
        <w:t>其</w:t>
      </w:r>
      <w:r w:rsidR="0077379A">
        <w:rPr>
          <w:rFonts w:ascii="仿宋" w:eastAsia="仿宋" w:hAnsi="仿宋" w:cs="Times New Roman" w:hint="eastAsia"/>
          <w:sz w:val="32"/>
          <w:szCs w:val="32"/>
        </w:rPr>
        <w:t>向</w:t>
      </w:r>
      <w:r w:rsidR="00A45B1E">
        <w:rPr>
          <w:rFonts w:ascii="仿宋" w:eastAsia="仿宋" w:hAnsi="仿宋" w:cs="Times New Roman" w:hint="eastAsia"/>
          <w:sz w:val="32"/>
          <w:szCs w:val="32"/>
        </w:rPr>
        <w:t>保交所</w:t>
      </w:r>
      <w:r w:rsidR="00C1053E">
        <w:rPr>
          <w:rFonts w:ascii="仿宋" w:eastAsia="仿宋" w:hAnsi="仿宋" w:cs="Times New Roman" w:hint="eastAsia"/>
          <w:sz w:val="32"/>
          <w:szCs w:val="32"/>
        </w:rPr>
        <w:t>提交申请材料的真实性、</w:t>
      </w:r>
      <w:r w:rsidRPr="00251889">
        <w:rPr>
          <w:rFonts w:ascii="仿宋" w:eastAsia="仿宋" w:hAnsi="仿宋" w:cs="Times New Roman" w:hint="eastAsia"/>
          <w:sz w:val="32"/>
          <w:szCs w:val="32"/>
        </w:rPr>
        <w:t>准确性</w:t>
      </w:r>
      <w:r w:rsidR="00C1053E">
        <w:rPr>
          <w:rFonts w:ascii="仿宋" w:eastAsia="仿宋" w:hAnsi="仿宋" w:cs="Times New Roman" w:hint="eastAsia"/>
          <w:sz w:val="32"/>
          <w:szCs w:val="32"/>
        </w:rPr>
        <w:t>和完整性</w:t>
      </w:r>
      <w:r w:rsidRPr="00251889">
        <w:rPr>
          <w:rFonts w:ascii="仿宋" w:eastAsia="仿宋" w:hAnsi="仿宋" w:cs="Times New Roman" w:hint="eastAsia"/>
          <w:sz w:val="32"/>
          <w:szCs w:val="32"/>
        </w:rPr>
        <w:t>，各项说明与实际业务操作保持一致，产品宣传材料不违反法律法规以及监管规定，不存在任何夸大、虚假、误导和隐瞒的情形；不损害社会公共利益；</w:t>
      </w:r>
      <w:proofErr w:type="gramStart"/>
      <w:r w:rsidRPr="00251889">
        <w:rPr>
          <w:rFonts w:ascii="仿宋" w:eastAsia="仿宋" w:hAnsi="仿宋" w:cs="Times New Roman" w:hint="eastAsia"/>
          <w:sz w:val="32"/>
          <w:szCs w:val="32"/>
        </w:rPr>
        <w:t>不</w:t>
      </w:r>
      <w:proofErr w:type="gramEnd"/>
      <w:r w:rsidRPr="00251889">
        <w:rPr>
          <w:rFonts w:ascii="仿宋" w:eastAsia="仿宋" w:hAnsi="仿宋" w:cs="Times New Roman" w:hint="eastAsia"/>
          <w:sz w:val="32"/>
          <w:szCs w:val="32"/>
        </w:rPr>
        <w:t>侵害投保人、被保险人以及受益人的合法权益。</w:t>
      </w:r>
    </w:p>
    <w:p w:rsidR="00695E0E" w:rsidRPr="00251889" w:rsidRDefault="00695E0E" w:rsidP="00695E0E">
      <w:pPr>
        <w:spacing w:line="360" w:lineRule="auto"/>
        <w:ind w:firstLine="640"/>
        <w:rPr>
          <w:rFonts w:ascii="仿宋" w:eastAsia="仿宋" w:hAnsi="仿宋" w:cs="Times New Roman"/>
          <w:sz w:val="32"/>
          <w:szCs w:val="32"/>
        </w:rPr>
      </w:pPr>
      <w:r w:rsidRPr="00251889">
        <w:rPr>
          <w:rFonts w:ascii="仿宋" w:eastAsia="仿宋" w:hAnsi="仿宋" w:cs="Times New Roman" w:hint="eastAsia"/>
          <w:sz w:val="32"/>
          <w:szCs w:val="32"/>
        </w:rPr>
        <w:t>前款规定的申请材料曾向</w:t>
      </w:r>
      <w:r w:rsidR="00D725EB">
        <w:rPr>
          <w:rFonts w:ascii="仿宋" w:eastAsia="仿宋" w:hAnsi="仿宋" w:cs="Times New Roman" w:hint="eastAsia"/>
          <w:sz w:val="32"/>
          <w:szCs w:val="32"/>
        </w:rPr>
        <w:t>保险</w:t>
      </w:r>
      <w:r w:rsidR="00F84828">
        <w:rPr>
          <w:rFonts w:ascii="仿宋" w:eastAsia="仿宋" w:hAnsi="仿宋" w:cs="Times New Roman" w:hint="eastAsia"/>
          <w:sz w:val="32"/>
          <w:szCs w:val="32"/>
        </w:rPr>
        <w:t>监管机构</w:t>
      </w:r>
      <w:r w:rsidRPr="00251889">
        <w:rPr>
          <w:rFonts w:ascii="仿宋" w:eastAsia="仿宋" w:hAnsi="仿宋" w:cs="Times New Roman" w:hint="eastAsia"/>
          <w:sz w:val="32"/>
          <w:szCs w:val="32"/>
        </w:rPr>
        <w:t>报送审批或备案的，保险公司</w:t>
      </w:r>
      <w:r w:rsidR="00DD3B19">
        <w:rPr>
          <w:rFonts w:ascii="仿宋" w:eastAsia="仿宋" w:hAnsi="仿宋" w:cs="Times New Roman" w:hint="eastAsia"/>
          <w:sz w:val="32"/>
          <w:szCs w:val="32"/>
        </w:rPr>
        <w:t>向</w:t>
      </w:r>
      <w:r w:rsidR="00A45B1E">
        <w:rPr>
          <w:rFonts w:ascii="仿宋" w:eastAsia="仿宋" w:hAnsi="仿宋" w:cs="Times New Roman" w:hint="eastAsia"/>
          <w:sz w:val="32"/>
          <w:szCs w:val="32"/>
        </w:rPr>
        <w:t>保交所</w:t>
      </w:r>
      <w:r w:rsidRPr="00251889">
        <w:rPr>
          <w:rFonts w:ascii="仿宋" w:eastAsia="仿宋" w:hAnsi="仿宋" w:cs="Times New Roman" w:hint="eastAsia"/>
          <w:sz w:val="32"/>
          <w:szCs w:val="32"/>
        </w:rPr>
        <w:t>提交时，不得与向</w:t>
      </w:r>
      <w:r w:rsidR="00D725EB">
        <w:rPr>
          <w:rFonts w:ascii="仿宋" w:eastAsia="仿宋" w:hAnsi="仿宋" w:cs="Times New Roman" w:hint="eastAsia"/>
          <w:sz w:val="32"/>
          <w:szCs w:val="32"/>
        </w:rPr>
        <w:t>保险</w:t>
      </w:r>
      <w:r w:rsidR="00F84828">
        <w:rPr>
          <w:rFonts w:ascii="仿宋" w:eastAsia="仿宋" w:hAnsi="仿宋" w:cs="Times New Roman" w:hint="eastAsia"/>
          <w:sz w:val="32"/>
          <w:szCs w:val="32"/>
        </w:rPr>
        <w:t>监管机构</w:t>
      </w:r>
      <w:r w:rsidRPr="00251889">
        <w:rPr>
          <w:rFonts w:ascii="仿宋" w:eastAsia="仿宋" w:hAnsi="仿宋" w:cs="Times New Roman" w:hint="eastAsia"/>
          <w:sz w:val="32"/>
          <w:szCs w:val="32"/>
        </w:rPr>
        <w:t>报送的内容相违背。</w:t>
      </w:r>
    </w:p>
    <w:p w:rsidR="00695E0E" w:rsidRPr="00C1053E" w:rsidRDefault="00695E0E" w:rsidP="00C1053E">
      <w:pPr>
        <w:spacing w:line="360" w:lineRule="auto"/>
        <w:ind w:firstLine="640"/>
        <w:rPr>
          <w:rFonts w:ascii="黑体" w:eastAsia="黑体" w:hAnsi="黑体" w:cs="Times New Roman"/>
          <w:sz w:val="32"/>
          <w:szCs w:val="32"/>
        </w:rPr>
      </w:pPr>
      <w:r w:rsidRPr="00721319">
        <w:rPr>
          <w:rFonts w:ascii="楷体" w:eastAsia="楷体" w:hAnsi="楷体" w:cs="Times New Roman" w:hint="eastAsia"/>
          <w:b/>
          <w:sz w:val="32"/>
          <w:szCs w:val="32"/>
        </w:rPr>
        <w:t>第十</w:t>
      </w:r>
      <w:r w:rsidR="00C1053E" w:rsidRPr="00721319">
        <w:rPr>
          <w:rFonts w:ascii="楷体" w:eastAsia="楷体" w:hAnsi="楷体" w:cs="Times New Roman" w:hint="eastAsia"/>
          <w:b/>
          <w:sz w:val="32"/>
          <w:szCs w:val="32"/>
        </w:rPr>
        <w:t>八</w:t>
      </w:r>
      <w:r w:rsidRPr="00721319">
        <w:rPr>
          <w:rFonts w:ascii="楷体" w:eastAsia="楷体" w:hAnsi="楷体" w:cs="Times New Roman" w:hint="eastAsia"/>
          <w:b/>
          <w:sz w:val="32"/>
          <w:szCs w:val="32"/>
        </w:rPr>
        <w:t>条</w:t>
      </w:r>
      <w:r w:rsidRPr="00251889">
        <w:rPr>
          <w:rFonts w:ascii="黑体" w:eastAsia="黑体" w:hAnsi="黑体" w:cs="Times New Roman"/>
          <w:sz w:val="32"/>
          <w:szCs w:val="32"/>
        </w:rPr>
        <w:t xml:space="preserve"> </w:t>
      </w:r>
      <w:r w:rsidR="00A45B1E">
        <w:rPr>
          <w:rFonts w:ascii="仿宋" w:eastAsia="仿宋" w:hAnsi="仿宋" w:cs="Times New Roman" w:hint="eastAsia"/>
          <w:sz w:val="32"/>
          <w:szCs w:val="32"/>
        </w:rPr>
        <w:t>保交所</w:t>
      </w:r>
      <w:r w:rsidRPr="00251889">
        <w:rPr>
          <w:rFonts w:ascii="仿宋" w:eastAsia="仿宋" w:hAnsi="仿宋" w:cs="Times New Roman" w:hint="eastAsia"/>
          <w:sz w:val="32"/>
          <w:szCs w:val="32"/>
        </w:rPr>
        <w:t>收到保险公司提交的申请材料后，根</w:t>
      </w:r>
      <w:r w:rsidRPr="00251889">
        <w:rPr>
          <w:rFonts w:ascii="仿宋" w:eastAsia="仿宋" w:hAnsi="仿宋" w:cs="Times New Roman" w:hint="eastAsia"/>
          <w:sz w:val="32"/>
          <w:szCs w:val="32"/>
        </w:rPr>
        <w:lastRenderedPageBreak/>
        <w:t>据下列情形处理：</w:t>
      </w:r>
    </w:p>
    <w:p w:rsidR="00695E0E" w:rsidRPr="00251889" w:rsidRDefault="00695E0E" w:rsidP="00695E0E">
      <w:pPr>
        <w:spacing w:line="360" w:lineRule="auto"/>
        <w:ind w:firstLine="640"/>
        <w:rPr>
          <w:rFonts w:ascii="仿宋" w:eastAsia="仿宋" w:hAnsi="仿宋" w:cs="Times New Roman"/>
          <w:sz w:val="32"/>
          <w:szCs w:val="32"/>
        </w:rPr>
      </w:pPr>
      <w:r w:rsidRPr="00251889">
        <w:rPr>
          <w:rFonts w:ascii="仿宋" w:eastAsia="仿宋" w:hAnsi="仿宋" w:cs="Times New Roman" w:hint="eastAsia"/>
          <w:sz w:val="32"/>
          <w:szCs w:val="32"/>
        </w:rPr>
        <w:t>（一）申请材料不齐全的，自收到材料之日起五个工作日内一次性告知需要补正的全部内容；</w:t>
      </w:r>
    </w:p>
    <w:p w:rsidR="00695E0E" w:rsidRPr="00251889" w:rsidRDefault="00695E0E" w:rsidP="00695E0E">
      <w:pPr>
        <w:spacing w:line="360" w:lineRule="auto"/>
        <w:ind w:firstLine="640"/>
        <w:rPr>
          <w:rFonts w:ascii="仿宋" w:eastAsia="仿宋" w:hAnsi="仿宋" w:cs="Times New Roman"/>
          <w:sz w:val="32"/>
          <w:szCs w:val="32"/>
        </w:rPr>
      </w:pPr>
      <w:r w:rsidRPr="00251889">
        <w:rPr>
          <w:rFonts w:ascii="仿宋" w:eastAsia="仿宋" w:hAnsi="仿宋" w:cs="Times New Roman" w:hint="eastAsia"/>
          <w:sz w:val="32"/>
          <w:szCs w:val="32"/>
        </w:rPr>
        <w:t>（二）申请材料齐全或者按照规定提交全部补正申请材料的，受理该申请。</w:t>
      </w:r>
    </w:p>
    <w:p w:rsidR="00695E0E" w:rsidRPr="00C1053E" w:rsidRDefault="00695E0E" w:rsidP="00C1053E">
      <w:pPr>
        <w:spacing w:line="360" w:lineRule="auto"/>
        <w:ind w:firstLine="640"/>
        <w:rPr>
          <w:rFonts w:ascii="黑体" w:eastAsia="黑体" w:hAnsi="黑体" w:cs="Times New Roman"/>
          <w:sz w:val="32"/>
          <w:szCs w:val="32"/>
        </w:rPr>
      </w:pPr>
      <w:r w:rsidRPr="00721319">
        <w:rPr>
          <w:rFonts w:ascii="楷体" w:eastAsia="楷体" w:hAnsi="楷体" w:cs="Times New Roman" w:hint="eastAsia"/>
          <w:b/>
          <w:sz w:val="32"/>
          <w:szCs w:val="32"/>
        </w:rPr>
        <w:t>第十</w:t>
      </w:r>
      <w:r w:rsidR="00C1053E" w:rsidRPr="00721319">
        <w:rPr>
          <w:rFonts w:ascii="楷体" w:eastAsia="楷体" w:hAnsi="楷体" w:cs="Times New Roman" w:hint="eastAsia"/>
          <w:b/>
          <w:sz w:val="32"/>
          <w:szCs w:val="32"/>
        </w:rPr>
        <w:t>九</w:t>
      </w:r>
      <w:r w:rsidRPr="00721319">
        <w:rPr>
          <w:rFonts w:ascii="楷体" w:eastAsia="楷体" w:hAnsi="楷体" w:cs="Times New Roman" w:hint="eastAsia"/>
          <w:b/>
          <w:sz w:val="32"/>
          <w:szCs w:val="32"/>
        </w:rPr>
        <w:t>条</w:t>
      </w:r>
      <w:r w:rsidRPr="00251889">
        <w:rPr>
          <w:rFonts w:ascii="黑体" w:eastAsia="黑体" w:hAnsi="黑体" w:cs="Times New Roman"/>
          <w:sz w:val="32"/>
          <w:szCs w:val="32"/>
        </w:rPr>
        <w:t xml:space="preserve"> </w:t>
      </w:r>
      <w:r w:rsidR="00A45B1E">
        <w:rPr>
          <w:rFonts w:ascii="仿宋" w:eastAsia="仿宋" w:hAnsi="仿宋" w:cs="Times New Roman" w:hint="eastAsia"/>
          <w:sz w:val="32"/>
          <w:szCs w:val="32"/>
        </w:rPr>
        <w:t>保交所</w:t>
      </w:r>
      <w:r w:rsidRPr="00251889">
        <w:rPr>
          <w:rFonts w:ascii="仿宋" w:eastAsia="仿宋" w:hAnsi="仿宋" w:cs="Times New Roman" w:hint="eastAsia"/>
          <w:sz w:val="32"/>
          <w:szCs w:val="32"/>
        </w:rPr>
        <w:t>自受理产品挂牌申请之日起三十个工作日内，遵循公开、公平、公正的原则，严格按照相关业务规定，组织完成保险产品挂牌申请的评审工作。</w:t>
      </w:r>
    </w:p>
    <w:p w:rsidR="00695E0E" w:rsidRPr="00251889" w:rsidRDefault="00695E0E" w:rsidP="00695E0E">
      <w:pPr>
        <w:spacing w:line="360" w:lineRule="auto"/>
        <w:ind w:firstLine="640"/>
        <w:rPr>
          <w:rFonts w:ascii="仿宋" w:eastAsia="仿宋" w:hAnsi="仿宋" w:cs="Times New Roman"/>
          <w:sz w:val="32"/>
          <w:szCs w:val="32"/>
        </w:rPr>
      </w:pPr>
      <w:r w:rsidRPr="00251889">
        <w:rPr>
          <w:rFonts w:ascii="仿宋" w:eastAsia="仿宋" w:hAnsi="仿宋" w:cs="Times New Roman" w:hint="eastAsia"/>
          <w:sz w:val="32"/>
          <w:szCs w:val="32"/>
        </w:rPr>
        <w:t>经评审，</w:t>
      </w:r>
      <w:r w:rsidR="00A45B1E">
        <w:rPr>
          <w:rFonts w:ascii="仿宋" w:eastAsia="仿宋" w:hAnsi="仿宋" w:cs="Times New Roman" w:hint="eastAsia"/>
          <w:sz w:val="32"/>
          <w:szCs w:val="32"/>
        </w:rPr>
        <w:t>保交所</w:t>
      </w:r>
      <w:r w:rsidRPr="00251889">
        <w:rPr>
          <w:rFonts w:ascii="仿宋" w:eastAsia="仿宋" w:hAnsi="仿宋" w:cs="Times New Roman" w:hint="eastAsia"/>
          <w:sz w:val="32"/>
          <w:szCs w:val="32"/>
        </w:rPr>
        <w:t>认为保险公司申请挂牌的保险产品符合本规则的规定，可以</w:t>
      </w:r>
      <w:r w:rsidR="00C1053E">
        <w:rPr>
          <w:rFonts w:ascii="仿宋" w:eastAsia="仿宋" w:hAnsi="仿宋" w:cs="Times New Roman" w:hint="eastAsia"/>
          <w:sz w:val="32"/>
          <w:szCs w:val="32"/>
        </w:rPr>
        <w:t>在</w:t>
      </w:r>
      <w:r w:rsidR="00A45B1E">
        <w:rPr>
          <w:rFonts w:ascii="仿宋" w:eastAsia="仿宋" w:hAnsi="仿宋" w:cs="Times New Roman" w:hint="eastAsia"/>
          <w:sz w:val="32"/>
          <w:szCs w:val="32"/>
        </w:rPr>
        <w:t>保交所</w:t>
      </w:r>
      <w:r w:rsidRPr="00251889">
        <w:rPr>
          <w:rFonts w:ascii="仿宋" w:eastAsia="仿宋" w:hAnsi="仿宋" w:cs="Times New Roman" w:hint="eastAsia"/>
          <w:sz w:val="32"/>
          <w:szCs w:val="32"/>
        </w:rPr>
        <w:t>交易的，应当及时向保险公司发送《保险产品挂牌通知书》；</w:t>
      </w:r>
      <w:r w:rsidR="00A45B1E">
        <w:rPr>
          <w:rFonts w:ascii="仿宋" w:eastAsia="仿宋" w:hAnsi="仿宋" w:cs="Times New Roman" w:hint="eastAsia"/>
          <w:sz w:val="32"/>
          <w:szCs w:val="32"/>
        </w:rPr>
        <w:t>保交所</w:t>
      </w:r>
      <w:r w:rsidRPr="00251889">
        <w:rPr>
          <w:rFonts w:ascii="仿宋" w:eastAsia="仿宋" w:hAnsi="仿宋" w:cs="Times New Roman" w:hint="eastAsia"/>
          <w:sz w:val="32"/>
          <w:szCs w:val="32"/>
        </w:rPr>
        <w:t>认为保险公司申请挂牌的保险产品不符合本规则的规定，暂不宜</w:t>
      </w:r>
      <w:r w:rsidR="00C1053E">
        <w:rPr>
          <w:rFonts w:ascii="仿宋" w:eastAsia="仿宋" w:hAnsi="仿宋" w:cs="Times New Roman" w:hint="eastAsia"/>
          <w:sz w:val="32"/>
          <w:szCs w:val="32"/>
        </w:rPr>
        <w:t>在</w:t>
      </w:r>
      <w:r w:rsidR="00A45B1E">
        <w:rPr>
          <w:rFonts w:ascii="仿宋" w:eastAsia="仿宋" w:hAnsi="仿宋" w:cs="Times New Roman" w:hint="eastAsia"/>
          <w:sz w:val="32"/>
          <w:szCs w:val="32"/>
        </w:rPr>
        <w:t>保交所</w:t>
      </w:r>
      <w:r w:rsidRPr="00251889">
        <w:rPr>
          <w:rFonts w:ascii="仿宋" w:eastAsia="仿宋" w:hAnsi="仿宋" w:cs="Times New Roman" w:hint="eastAsia"/>
          <w:sz w:val="32"/>
          <w:szCs w:val="32"/>
        </w:rPr>
        <w:t>交易的，应当及时向保险公司反馈评审结果及理由。</w:t>
      </w:r>
    </w:p>
    <w:p w:rsidR="00695E0E" w:rsidRPr="00C1053E" w:rsidRDefault="00C1053E" w:rsidP="00C1053E">
      <w:pPr>
        <w:spacing w:line="360" w:lineRule="auto"/>
        <w:ind w:firstLine="640"/>
        <w:rPr>
          <w:rFonts w:ascii="黑体" w:eastAsia="黑体" w:hAnsi="黑体" w:cs="Times New Roman"/>
          <w:sz w:val="32"/>
          <w:szCs w:val="32"/>
        </w:rPr>
      </w:pPr>
      <w:r w:rsidRPr="00721319">
        <w:rPr>
          <w:rFonts w:ascii="楷体" w:eastAsia="楷体" w:hAnsi="楷体" w:cs="Times New Roman" w:hint="eastAsia"/>
          <w:b/>
          <w:sz w:val="32"/>
          <w:szCs w:val="32"/>
        </w:rPr>
        <w:t>第二十条</w:t>
      </w:r>
      <w:r>
        <w:rPr>
          <w:rFonts w:ascii="黑体" w:eastAsia="黑体" w:hAnsi="黑体" w:cs="Times New Roman" w:hint="eastAsia"/>
          <w:sz w:val="32"/>
          <w:szCs w:val="32"/>
        </w:rPr>
        <w:t xml:space="preserve"> </w:t>
      </w:r>
      <w:r w:rsidR="00695E0E" w:rsidRPr="00251889">
        <w:rPr>
          <w:rFonts w:ascii="仿宋" w:eastAsia="仿宋" w:hAnsi="仿宋" w:cs="Times New Roman" w:hint="eastAsia"/>
          <w:sz w:val="32"/>
          <w:szCs w:val="32"/>
        </w:rPr>
        <w:t>保险公司应当自收到《保险产品挂牌通知书》之日起十个工作日内，登录</w:t>
      </w:r>
      <w:r w:rsidR="00A45B1E">
        <w:rPr>
          <w:rFonts w:ascii="仿宋" w:eastAsia="仿宋" w:hAnsi="仿宋" w:cs="Times New Roman" w:hint="eastAsia"/>
          <w:sz w:val="32"/>
          <w:szCs w:val="32"/>
        </w:rPr>
        <w:t>保交</w:t>
      </w:r>
      <w:proofErr w:type="gramStart"/>
      <w:r w:rsidR="00A45B1E">
        <w:rPr>
          <w:rFonts w:ascii="仿宋" w:eastAsia="仿宋" w:hAnsi="仿宋" w:cs="Times New Roman" w:hint="eastAsia"/>
          <w:sz w:val="32"/>
          <w:szCs w:val="32"/>
        </w:rPr>
        <w:t>所</w:t>
      </w:r>
      <w:r w:rsidR="00695E0E" w:rsidRPr="00251889">
        <w:rPr>
          <w:rFonts w:ascii="仿宋" w:eastAsia="仿宋" w:hAnsi="仿宋" w:cs="Times New Roman" w:hint="eastAsia"/>
          <w:sz w:val="32"/>
          <w:szCs w:val="32"/>
        </w:rPr>
        <w:t>保险</w:t>
      </w:r>
      <w:proofErr w:type="gramEnd"/>
      <w:r w:rsidR="00695E0E" w:rsidRPr="00251889">
        <w:rPr>
          <w:rFonts w:ascii="仿宋" w:eastAsia="仿宋" w:hAnsi="仿宋" w:cs="Times New Roman" w:hint="eastAsia"/>
          <w:sz w:val="32"/>
          <w:szCs w:val="32"/>
        </w:rPr>
        <w:t>产品交易管理系统，完成产品信息录入。</w:t>
      </w:r>
    </w:p>
    <w:p w:rsidR="00695E0E" w:rsidRPr="00C1053E" w:rsidRDefault="00C1053E" w:rsidP="00C1053E">
      <w:pPr>
        <w:spacing w:line="360" w:lineRule="auto"/>
        <w:ind w:firstLine="640"/>
        <w:rPr>
          <w:rFonts w:ascii="仿宋" w:eastAsia="仿宋" w:hAnsi="仿宋" w:cs="Times New Roman"/>
          <w:sz w:val="32"/>
          <w:szCs w:val="32"/>
        </w:rPr>
      </w:pPr>
      <w:r w:rsidRPr="00721319">
        <w:rPr>
          <w:rFonts w:ascii="楷体" w:eastAsia="楷体" w:hAnsi="楷体" w:cs="Times New Roman" w:hint="eastAsia"/>
          <w:b/>
          <w:sz w:val="32"/>
          <w:szCs w:val="32"/>
        </w:rPr>
        <w:t>第二十一</w:t>
      </w:r>
      <w:r w:rsidR="00695E0E" w:rsidRPr="00721319">
        <w:rPr>
          <w:rFonts w:ascii="楷体" w:eastAsia="楷体" w:hAnsi="楷体" w:cs="Times New Roman" w:hint="eastAsia"/>
          <w:b/>
          <w:sz w:val="32"/>
          <w:szCs w:val="32"/>
        </w:rPr>
        <w:t>条</w:t>
      </w:r>
      <w:r w:rsidR="00695E0E" w:rsidRPr="00251889">
        <w:rPr>
          <w:rFonts w:ascii="黑体" w:eastAsia="黑体" w:hAnsi="黑体" w:cs="Times New Roman" w:hint="eastAsia"/>
          <w:sz w:val="32"/>
          <w:szCs w:val="32"/>
        </w:rPr>
        <w:t xml:space="preserve"> </w:t>
      </w:r>
      <w:r w:rsidR="00695E0E" w:rsidRPr="00251889">
        <w:rPr>
          <w:rFonts w:ascii="仿宋" w:eastAsia="仿宋" w:hAnsi="仿宋" w:cs="Times New Roman" w:hint="eastAsia"/>
          <w:sz w:val="32"/>
          <w:szCs w:val="32"/>
        </w:rPr>
        <w:t>保险公司完成产品信息录入，并与</w:t>
      </w:r>
      <w:r w:rsidR="00A45B1E">
        <w:rPr>
          <w:rFonts w:ascii="仿宋" w:eastAsia="仿宋" w:hAnsi="仿宋" w:cs="Times New Roman" w:hint="eastAsia"/>
          <w:sz w:val="32"/>
          <w:szCs w:val="32"/>
        </w:rPr>
        <w:t>保交所</w:t>
      </w:r>
      <w:r w:rsidR="00695E0E" w:rsidRPr="00251889">
        <w:rPr>
          <w:rFonts w:ascii="仿宋" w:eastAsia="仿宋" w:hAnsi="仿宋" w:cs="Times New Roman" w:hint="eastAsia"/>
          <w:sz w:val="32"/>
          <w:szCs w:val="32"/>
        </w:rPr>
        <w:t>签订《保险产品</w:t>
      </w:r>
      <w:r w:rsidR="009B432E">
        <w:rPr>
          <w:rFonts w:ascii="仿宋" w:eastAsia="仿宋" w:hAnsi="仿宋" w:cs="Times New Roman" w:hint="eastAsia"/>
          <w:sz w:val="32"/>
          <w:szCs w:val="32"/>
        </w:rPr>
        <w:t>交易系统</w:t>
      </w:r>
      <w:r w:rsidR="00695E0E" w:rsidRPr="00251889">
        <w:rPr>
          <w:rFonts w:ascii="仿宋" w:eastAsia="仿宋" w:hAnsi="仿宋" w:cs="Times New Roman" w:hint="eastAsia"/>
          <w:sz w:val="32"/>
          <w:szCs w:val="32"/>
        </w:rPr>
        <w:t>参与人服务协议》的，</w:t>
      </w:r>
      <w:r w:rsidR="00A45B1E">
        <w:rPr>
          <w:rFonts w:ascii="仿宋" w:eastAsia="仿宋" w:hAnsi="仿宋" w:cs="Times New Roman" w:hint="eastAsia"/>
          <w:sz w:val="32"/>
          <w:szCs w:val="32"/>
        </w:rPr>
        <w:t>保交所</w:t>
      </w:r>
      <w:r w:rsidR="00695E0E" w:rsidRPr="00251889">
        <w:rPr>
          <w:rFonts w:ascii="仿宋" w:eastAsia="仿宋" w:hAnsi="仿宋" w:cs="Times New Roman" w:hint="eastAsia"/>
          <w:sz w:val="32"/>
          <w:szCs w:val="32"/>
        </w:rPr>
        <w:t>根据协议约定安排该产品</w:t>
      </w:r>
      <w:r>
        <w:rPr>
          <w:rFonts w:ascii="仿宋" w:eastAsia="仿宋" w:hAnsi="仿宋" w:cs="Times New Roman" w:hint="eastAsia"/>
          <w:sz w:val="32"/>
          <w:szCs w:val="32"/>
        </w:rPr>
        <w:t>在</w:t>
      </w:r>
      <w:r w:rsidR="00A45B1E">
        <w:rPr>
          <w:rFonts w:ascii="仿宋" w:eastAsia="仿宋" w:hAnsi="仿宋" w:cs="Times New Roman" w:hint="eastAsia"/>
          <w:sz w:val="32"/>
          <w:szCs w:val="32"/>
        </w:rPr>
        <w:t>保交所</w:t>
      </w:r>
      <w:r w:rsidR="00695E0E" w:rsidRPr="00251889">
        <w:rPr>
          <w:rFonts w:ascii="仿宋" w:eastAsia="仿宋" w:hAnsi="仿宋" w:cs="Times New Roman" w:hint="eastAsia"/>
          <w:sz w:val="32"/>
          <w:szCs w:val="32"/>
        </w:rPr>
        <w:t>挂牌。</w:t>
      </w:r>
    </w:p>
    <w:p w:rsidR="00695E0E" w:rsidRPr="00251889" w:rsidRDefault="00695E0E" w:rsidP="00695E0E">
      <w:pPr>
        <w:spacing w:line="360" w:lineRule="auto"/>
        <w:ind w:firstLine="640"/>
        <w:rPr>
          <w:rFonts w:ascii="仿宋" w:eastAsia="仿宋" w:hAnsi="仿宋" w:cs="Times New Roman"/>
          <w:sz w:val="32"/>
          <w:szCs w:val="32"/>
        </w:rPr>
      </w:pPr>
      <w:r w:rsidRPr="00C1053E">
        <w:rPr>
          <w:rFonts w:ascii="仿宋" w:eastAsia="仿宋" w:hAnsi="仿宋" w:cs="Times New Roman" w:hint="eastAsia"/>
          <w:sz w:val="32"/>
          <w:szCs w:val="32"/>
        </w:rPr>
        <w:t>保险产品</w:t>
      </w:r>
      <w:r w:rsidR="00C1053E" w:rsidRPr="00C1053E">
        <w:rPr>
          <w:rFonts w:ascii="仿宋" w:eastAsia="仿宋" w:hAnsi="仿宋" w:cs="Times New Roman" w:hint="eastAsia"/>
          <w:sz w:val="32"/>
          <w:szCs w:val="32"/>
        </w:rPr>
        <w:t>自</w:t>
      </w:r>
      <w:r w:rsidRPr="00C1053E">
        <w:rPr>
          <w:rFonts w:ascii="仿宋" w:eastAsia="仿宋" w:hAnsi="仿宋" w:cs="Times New Roman" w:hint="eastAsia"/>
          <w:sz w:val="32"/>
          <w:szCs w:val="32"/>
        </w:rPr>
        <w:t>挂牌之日起，可以</w:t>
      </w:r>
      <w:r w:rsidR="00C1053E" w:rsidRPr="00C1053E">
        <w:rPr>
          <w:rFonts w:ascii="仿宋" w:eastAsia="仿宋" w:hAnsi="仿宋" w:cs="Times New Roman" w:hint="eastAsia"/>
          <w:sz w:val="32"/>
          <w:szCs w:val="32"/>
        </w:rPr>
        <w:t>在保交所交易</w:t>
      </w:r>
      <w:r w:rsidR="00464BDF" w:rsidRPr="00C1053E">
        <w:rPr>
          <w:rFonts w:ascii="仿宋" w:eastAsia="仿宋" w:hAnsi="仿宋" w:cs="Times New Roman" w:hint="eastAsia"/>
          <w:sz w:val="32"/>
          <w:szCs w:val="32"/>
        </w:rPr>
        <w:t>，保交所业务规则另有规定的除外。</w:t>
      </w:r>
    </w:p>
    <w:p w:rsidR="00695E0E" w:rsidRPr="00C1053E" w:rsidRDefault="00695E0E" w:rsidP="00C1053E">
      <w:pPr>
        <w:spacing w:line="360" w:lineRule="auto"/>
        <w:ind w:firstLine="640"/>
        <w:rPr>
          <w:rFonts w:ascii="黑体" w:eastAsia="黑体" w:hAnsi="黑体" w:cs="Times New Roman"/>
          <w:sz w:val="32"/>
          <w:szCs w:val="32"/>
        </w:rPr>
      </w:pPr>
      <w:r w:rsidRPr="00721319">
        <w:rPr>
          <w:rFonts w:ascii="楷体" w:eastAsia="楷体" w:hAnsi="楷体" w:cs="Times New Roman" w:hint="eastAsia"/>
          <w:b/>
          <w:sz w:val="32"/>
          <w:szCs w:val="32"/>
        </w:rPr>
        <w:t>第</w:t>
      </w:r>
      <w:r w:rsidR="0056613C" w:rsidRPr="00721319">
        <w:rPr>
          <w:rFonts w:ascii="楷体" w:eastAsia="楷体" w:hAnsi="楷体" w:cs="Times New Roman" w:hint="eastAsia"/>
          <w:b/>
          <w:sz w:val="32"/>
          <w:szCs w:val="32"/>
        </w:rPr>
        <w:t>二</w:t>
      </w:r>
      <w:r w:rsidRPr="00721319">
        <w:rPr>
          <w:rFonts w:ascii="楷体" w:eastAsia="楷体" w:hAnsi="楷体" w:cs="Times New Roman" w:hint="eastAsia"/>
          <w:b/>
          <w:sz w:val="32"/>
          <w:szCs w:val="32"/>
        </w:rPr>
        <w:t>十</w:t>
      </w:r>
      <w:r w:rsidR="00F70F23" w:rsidRPr="00721319">
        <w:rPr>
          <w:rFonts w:ascii="楷体" w:eastAsia="楷体" w:hAnsi="楷体" w:cs="Times New Roman" w:hint="eastAsia"/>
          <w:b/>
          <w:sz w:val="32"/>
          <w:szCs w:val="32"/>
        </w:rPr>
        <w:t>二</w:t>
      </w:r>
      <w:r w:rsidRPr="00721319">
        <w:rPr>
          <w:rFonts w:ascii="楷体" w:eastAsia="楷体" w:hAnsi="楷体" w:cs="Times New Roman" w:hint="eastAsia"/>
          <w:b/>
          <w:sz w:val="32"/>
          <w:szCs w:val="32"/>
        </w:rPr>
        <w:t>条</w:t>
      </w:r>
      <w:r w:rsidRPr="00251889">
        <w:rPr>
          <w:rFonts w:ascii="黑体" w:eastAsia="黑体" w:hAnsi="黑体" w:cs="Times New Roman" w:hint="eastAsia"/>
          <w:sz w:val="32"/>
          <w:szCs w:val="32"/>
        </w:rPr>
        <w:t xml:space="preserve"> </w:t>
      </w:r>
      <w:r w:rsidRPr="00251889">
        <w:rPr>
          <w:rFonts w:ascii="仿宋" w:eastAsia="仿宋" w:hAnsi="仿宋" w:cs="Times New Roman" w:hint="eastAsia"/>
          <w:sz w:val="32"/>
          <w:szCs w:val="32"/>
        </w:rPr>
        <w:t>除本规则第</w:t>
      </w:r>
      <w:r w:rsidR="00A34F3C">
        <w:rPr>
          <w:rFonts w:ascii="仿宋" w:eastAsia="仿宋" w:hAnsi="仿宋" w:cs="Times New Roman" w:hint="eastAsia"/>
          <w:sz w:val="32"/>
          <w:szCs w:val="32"/>
        </w:rPr>
        <w:t>二十六</w:t>
      </w:r>
      <w:r w:rsidRPr="00251889">
        <w:rPr>
          <w:rFonts w:ascii="仿宋" w:eastAsia="仿宋" w:hAnsi="仿宋" w:cs="Times New Roman" w:hint="eastAsia"/>
          <w:sz w:val="32"/>
          <w:szCs w:val="32"/>
        </w:rPr>
        <w:t>条的规定外，保险公司</w:t>
      </w:r>
      <w:r w:rsidRPr="00251889">
        <w:rPr>
          <w:rFonts w:ascii="仿宋" w:eastAsia="仿宋" w:hAnsi="仿宋" w:cs="Times New Roman" w:hint="eastAsia"/>
          <w:sz w:val="32"/>
          <w:szCs w:val="32"/>
        </w:rPr>
        <w:lastRenderedPageBreak/>
        <w:t>拟变更已挂牌保险产品申请挂牌时</w:t>
      </w:r>
      <w:r w:rsidR="00F70F23">
        <w:rPr>
          <w:rFonts w:ascii="仿宋" w:eastAsia="仿宋" w:hAnsi="仿宋" w:cs="Times New Roman" w:hint="eastAsia"/>
          <w:sz w:val="32"/>
          <w:szCs w:val="32"/>
        </w:rPr>
        <w:t>向</w:t>
      </w:r>
      <w:r w:rsidR="00A45B1E">
        <w:rPr>
          <w:rFonts w:ascii="仿宋" w:eastAsia="仿宋" w:hAnsi="仿宋" w:cs="Times New Roman" w:hint="eastAsia"/>
          <w:sz w:val="32"/>
          <w:szCs w:val="32"/>
        </w:rPr>
        <w:t>保交所</w:t>
      </w:r>
      <w:r w:rsidRPr="00251889">
        <w:rPr>
          <w:rFonts w:ascii="仿宋" w:eastAsia="仿宋" w:hAnsi="仿宋" w:cs="Times New Roman" w:hint="eastAsia"/>
          <w:sz w:val="32"/>
          <w:szCs w:val="32"/>
        </w:rPr>
        <w:t>提交材料中内容的，应当在实施变更之日前十五个工作日向</w:t>
      </w:r>
      <w:r w:rsidR="00A45B1E">
        <w:rPr>
          <w:rFonts w:ascii="仿宋" w:eastAsia="仿宋" w:hAnsi="仿宋" w:cs="Times New Roman" w:hint="eastAsia"/>
          <w:sz w:val="32"/>
          <w:szCs w:val="32"/>
        </w:rPr>
        <w:t>保交所</w:t>
      </w:r>
      <w:r w:rsidRPr="00251889">
        <w:rPr>
          <w:rFonts w:ascii="仿宋" w:eastAsia="仿宋" w:hAnsi="仿宋" w:cs="Times New Roman" w:hint="eastAsia"/>
          <w:sz w:val="32"/>
          <w:szCs w:val="32"/>
        </w:rPr>
        <w:t>提交保险产品变更申请。</w:t>
      </w:r>
      <w:r w:rsidR="00A45B1E">
        <w:rPr>
          <w:rFonts w:ascii="仿宋" w:eastAsia="仿宋" w:hAnsi="仿宋" w:cs="Times New Roman" w:hint="eastAsia"/>
          <w:sz w:val="32"/>
          <w:szCs w:val="32"/>
        </w:rPr>
        <w:t>保交所</w:t>
      </w:r>
      <w:r w:rsidRPr="00251889">
        <w:rPr>
          <w:rFonts w:ascii="仿宋" w:eastAsia="仿宋" w:hAnsi="仿宋" w:cs="Times New Roman" w:hint="eastAsia"/>
          <w:sz w:val="32"/>
          <w:szCs w:val="32"/>
        </w:rPr>
        <w:t>自受理产品变更申请之日起十个工作日内完成评审工作。</w:t>
      </w:r>
    </w:p>
    <w:p w:rsidR="00695E0E" w:rsidRPr="00F70F23" w:rsidRDefault="00695E0E" w:rsidP="00F70F23">
      <w:pPr>
        <w:spacing w:line="360" w:lineRule="auto"/>
        <w:ind w:firstLine="640"/>
        <w:rPr>
          <w:rFonts w:ascii="黑体" w:eastAsia="黑体" w:hAnsi="黑体" w:cs="Times New Roman"/>
          <w:sz w:val="32"/>
          <w:szCs w:val="32"/>
        </w:rPr>
      </w:pPr>
      <w:r w:rsidRPr="00721319">
        <w:rPr>
          <w:rFonts w:ascii="楷体" w:eastAsia="楷体" w:hAnsi="楷体" w:cs="Times New Roman" w:hint="eastAsia"/>
          <w:b/>
          <w:sz w:val="32"/>
          <w:szCs w:val="32"/>
        </w:rPr>
        <w:t>第二十</w:t>
      </w:r>
      <w:r w:rsidR="00F70F23" w:rsidRPr="00721319">
        <w:rPr>
          <w:rFonts w:ascii="楷体" w:eastAsia="楷体" w:hAnsi="楷体" w:cs="Times New Roman" w:hint="eastAsia"/>
          <w:b/>
          <w:sz w:val="32"/>
          <w:szCs w:val="32"/>
        </w:rPr>
        <w:t>三条</w:t>
      </w:r>
      <w:r w:rsidR="00F70F23">
        <w:rPr>
          <w:rFonts w:ascii="黑体" w:eastAsia="黑体" w:hAnsi="黑体" w:cs="Times New Roman" w:hint="eastAsia"/>
          <w:sz w:val="32"/>
          <w:szCs w:val="32"/>
        </w:rPr>
        <w:t xml:space="preserve"> </w:t>
      </w:r>
      <w:r w:rsidRPr="00251889">
        <w:rPr>
          <w:rFonts w:ascii="仿宋" w:eastAsia="仿宋" w:hAnsi="仿宋" w:cs="Times New Roman" w:hint="eastAsia"/>
          <w:sz w:val="32"/>
          <w:szCs w:val="32"/>
        </w:rPr>
        <w:t>经评审，</w:t>
      </w:r>
      <w:r w:rsidR="00A45B1E">
        <w:rPr>
          <w:rFonts w:ascii="仿宋" w:eastAsia="仿宋" w:hAnsi="仿宋" w:cs="Times New Roman" w:hint="eastAsia"/>
          <w:sz w:val="32"/>
          <w:szCs w:val="32"/>
        </w:rPr>
        <w:t>保交所</w:t>
      </w:r>
      <w:r w:rsidRPr="00251889">
        <w:rPr>
          <w:rFonts w:ascii="仿宋" w:eastAsia="仿宋" w:hAnsi="仿宋" w:cs="Times New Roman" w:hint="eastAsia"/>
          <w:sz w:val="32"/>
          <w:szCs w:val="32"/>
        </w:rPr>
        <w:t>认为变更后的产品可以</w:t>
      </w:r>
      <w:r w:rsidR="00F70F23">
        <w:rPr>
          <w:rFonts w:ascii="仿宋" w:eastAsia="仿宋" w:hAnsi="仿宋" w:cs="Times New Roman" w:hint="eastAsia"/>
          <w:sz w:val="32"/>
          <w:szCs w:val="32"/>
        </w:rPr>
        <w:t>在</w:t>
      </w:r>
      <w:r w:rsidR="00A45B1E">
        <w:rPr>
          <w:rFonts w:ascii="仿宋" w:eastAsia="仿宋" w:hAnsi="仿宋" w:cs="Times New Roman" w:hint="eastAsia"/>
          <w:sz w:val="32"/>
          <w:szCs w:val="32"/>
        </w:rPr>
        <w:t>保交所</w:t>
      </w:r>
      <w:r w:rsidRPr="00251889">
        <w:rPr>
          <w:rFonts w:ascii="仿宋" w:eastAsia="仿宋" w:hAnsi="仿宋" w:cs="Times New Roman" w:hint="eastAsia"/>
          <w:sz w:val="32"/>
          <w:szCs w:val="32"/>
        </w:rPr>
        <w:t>继续交易的，应当及时通知保险公司重新进行产品信息录入。</w:t>
      </w:r>
    </w:p>
    <w:p w:rsidR="00695E0E" w:rsidRPr="00251889" w:rsidRDefault="00695E0E" w:rsidP="00695E0E">
      <w:pPr>
        <w:spacing w:line="360" w:lineRule="auto"/>
        <w:ind w:firstLine="640"/>
        <w:rPr>
          <w:rFonts w:ascii="仿宋" w:eastAsia="仿宋" w:hAnsi="仿宋" w:cs="Times New Roman"/>
          <w:sz w:val="32"/>
          <w:szCs w:val="32"/>
        </w:rPr>
      </w:pPr>
      <w:r w:rsidRPr="00251889">
        <w:rPr>
          <w:rFonts w:ascii="仿宋" w:eastAsia="仿宋" w:hAnsi="仿宋" w:cs="Times New Roman" w:hint="eastAsia"/>
          <w:sz w:val="32"/>
          <w:szCs w:val="32"/>
        </w:rPr>
        <w:t>经评审，</w:t>
      </w:r>
      <w:r w:rsidR="00A45B1E">
        <w:rPr>
          <w:rFonts w:ascii="仿宋" w:eastAsia="仿宋" w:hAnsi="仿宋" w:cs="Times New Roman" w:hint="eastAsia"/>
          <w:sz w:val="32"/>
          <w:szCs w:val="32"/>
        </w:rPr>
        <w:t>保交所</w:t>
      </w:r>
      <w:r w:rsidRPr="00251889">
        <w:rPr>
          <w:rFonts w:ascii="仿宋" w:eastAsia="仿宋" w:hAnsi="仿宋" w:cs="Times New Roman" w:hint="eastAsia"/>
          <w:sz w:val="32"/>
          <w:szCs w:val="32"/>
        </w:rPr>
        <w:t>认为变更后的产品不宜继续</w:t>
      </w:r>
      <w:r w:rsidR="00F70F23">
        <w:rPr>
          <w:rFonts w:ascii="仿宋" w:eastAsia="仿宋" w:hAnsi="仿宋" w:cs="Times New Roman" w:hint="eastAsia"/>
          <w:sz w:val="32"/>
          <w:szCs w:val="32"/>
        </w:rPr>
        <w:t>在</w:t>
      </w:r>
      <w:r w:rsidR="00A45B1E">
        <w:rPr>
          <w:rFonts w:ascii="仿宋" w:eastAsia="仿宋" w:hAnsi="仿宋" w:cs="Times New Roman" w:hint="eastAsia"/>
          <w:sz w:val="32"/>
          <w:szCs w:val="32"/>
        </w:rPr>
        <w:t>保交所</w:t>
      </w:r>
      <w:r w:rsidRPr="00251889">
        <w:rPr>
          <w:rFonts w:ascii="仿宋" w:eastAsia="仿宋" w:hAnsi="仿宋" w:cs="Times New Roman" w:hint="eastAsia"/>
          <w:sz w:val="32"/>
          <w:szCs w:val="32"/>
        </w:rPr>
        <w:t>交易的，应当及时向保险公司反馈评审结果及理由，</w:t>
      </w:r>
      <w:r w:rsidR="00E020E3" w:rsidRPr="00251889">
        <w:rPr>
          <w:rFonts w:ascii="仿宋" w:eastAsia="仿宋" w:hAnsi="仿宋" w:cs="Times New Roman" w:hint="eastAsia"/>
          <w:sz w:val="32"/>
          <w:szCs w:val="32"/>
        </w:rPr>
        <w:t>保险公司仍决定实施产品变更的，</w:t>
      </w:r>
      <w:r w:rsidR="00A45B1E">
        <w:rPr>
          <w:rFonts w:ascii="仿宋" w:eastAsia="仿宋" w:hAnsi="仿宋" w:cs="Times New Roman" w:hint="eastAsia"/>
          <w:sz w:val="32"/>
          <w:szCs w:val="32"/>
        </w:rPr>
        <w:t>保交所</w:t>
      </w:r>
      <w:r w:rsidRPr="00251889">
        <w:rPr>
          <w:rFonts w:ascii="仿宋" w:eastAsia="仿宋" w:hAnsi="仿宋" w:cs="Times New Roman" w:hint="eastAsia"/>
          <w:sz w:val="32"/>
          <w:szCs w:val="32"/>
        </w:rPr>
        <w:t>自保险公司变更申请中记载的产品变更实施日起，停止该产品在</w:t>
      </w:r>
      <w:r w:rsidR="00A45B1E">
        <w:rPr>
          <w:rFonts w:ascii="仿宋" w:eastAsia="仿宋" w:hAnsi="仿宋" w:cs="Times New Roman" w:hint="eastAsia"/>
          <w:sz w:val="32"/>
          <w:szCs w:val="32"/>
        </w:rPr>
        <w:t>保交所</w:t>
      </w:r>
      <w:r w:rsidRPr="00251889">
        <w:rPr>
          <w:rFonts w:ascii="仿宋" w:eastAsia="仿宋" w:hAnsi="仿宋" w:cs="Times New Roman" w:hint="eastAsia"/>
          <w:sz w:val="32"/>
          <w:szCs w:val="32"/>
        </w:rPr>
        <w:t>挂牌交易。</w:t>
      </w:r>
    </w:p>
    <w:p w:rsidR="00695E0E" w:rsidRPr="00F70F23" w:rsidRDefault="00695E0E" w:rsidP="00F70F23">
      <w:pPr>
        <w:spacing w:line="360" w:lineRule="auto"/>
        <w:ind w:firstLine="640"/>
        <w:rPr>
          <w:rFonts w:ascii="黑体" w:eastAsia="黑体" w:hAnsi="黑体" w:cs="Times New Roman"/>
          <w:sz w:val="32"/>
          <w:szCs w:val="32"/>
        </w:rPr>
      </w:pPr>
      <w:r w:rsidRPr="00721319">
        <w:rPr>
          <w:rFonts w:ascii="楷体" w:eastAsia="楷体" w:hAnsi="楷体" w:cs="Times New Roman" w:hint="eastAsia"/>
          <w:b/>
          <w:sz w:val="32"/>
          <w:szCs w:val="32"/>
        </w:rPr>
        <w:t>第二十</w:t>
      </w:r>
      <w:r w:rsidR="00F70F23" w:rsidRPr="00721319">
        <w:rPr>
          <w:rFonts w:ascii="楷体" w:eastAsia="楷体" w:hAnsi="楷体" w:cs="Times New Roman" w:hint="eastAsia"/>
          <w:b/>
          <w:sz w:val="32"/>
          <w:szCs w:val="32"/>
        </w:rPr>
        <w:t>四</w:t>
      </w:r>
      <w:r w:rsidRPr="00721319">
        <w:rPr>
          <w:rFonts w:ascii="楷体" w:eastAsia="楷体" w:hAnsi="楷体" w:cs="Times New Roman" w:hint="eastAsia"/>
          <w:b/>
          <w:sz w:val="32"/>
          <w:szCs w:val="32"/>
        </w:rPr>
        <w:t xml:space="preserve">条 </w:t>
      </w:r>
      <w:r w:rsidRPr="00251889">
        <w:rPr>
          <w:rFonts w:ascii="仿宋" w:eastAsia="仿宋" w:hAnsi="仿宋" w:cs="Times New Roman" w:hint="eastAsia"/>
          <w:sz w:val="32"/>
          <w:szCs w:val="32"/>
        </w:rPr>
        <w:t>保险公司决定在全国或部分地区停止销售已挂牌保险产品的，应当在决定的停止销售之日前五</w:t>
      </w:r>
      <w:r w:rsidRPr="00251889">
        <w:rPr>
          <w:rFonts w:ascii="仿宋" w:eastAsia="仿宋" w:hAnsi="仿宋" w:cs="Times New Roman"/>
          <w:sz w:val="32"/>
          <w:szCs w:val="32"/>
        </w:rPr>
        <w:t>个工作日</w:t>
      </w:r>
      <w:r w:rsidRPr="00251889">
        <w:rPr>
          <w:rFonts w:ascii="仿宋" w:eastAsia="仿宋" w:hAnsi="仿宋" w:cs="Times New Roman" w:hint="eastAsia"/>
          <w:sz w:val="32"/>
          <w:szCs w:val="32"/>
        </w:rPr>
        <w:t>向</w:t>
      </w:r>
      <w:r w:rsidR="00A45B1E">
        <w:rPr>
          <w:rFonts w:ascii="仿宋" w:eastAsia="仿宋" w:hAnsi="仿宋" w:cs="Times New Roman" w:hint="eastAsia"/>
          <w:sz w:val="32"/>
          <w:szCs w:val="32"/>
        </w:rPr>
        <w:t>保交所</w:t>
      </w:r>
      <w:r w:rsidRPr="00251889">
        <w:rPr>
          <w:rFonts w:ascii="仿宋" w:eastAsia="仿宋" w:hAnsi="仿宋" w:cs="Times New Roman" w:hint="eastAsia"/>
          <w:sz w:val="32"/>
          <w:szCs w:val="32"/>
        </w:rPr>
        <w:t>提交</w:t>
      </w:r>
      <w:r w:rsidR="00820E99">
        <w:rPr>
          <w:rFonts w:ascii="仿宋" w:eastAsia="仿宋" w:hAnsi="仿宋" w:cs="Times New Roman" w:hint="eastAsia"/>
          <w:sz w:val="32"/>
          <w:szCs w:val="32"/>
        </w:rPr>
        <w:t>停止交易申请。提交停止交易申请时，应当说明停止交易</w:t>
      </w:r>
      <w:r w:rsidRPr="00251889">
        <w:rPr>
          <w:rFonts w:ascii="仿宋" w:eastAsia="仿宋" w:hAnsi="仿宋" w:cs="Times New Roman" w:hint="eastAsia"/>
          <w:sz w:val="32"/>
          <w:szCs w:val="32"/>
        </w:rPr>
        <w:t>原因和对已承保保单的后续服务措施等情况。保险合同中含有保证续保承诺的，还应当说明对投保人的续保权益依法做出的妥善安排。</w:t>
      </w:r>
    </w:p>
    <w:p w:rsidR="00695E0E" w:rsidRPr="00251889" w:rsidRDefault="00695E0E" w:rsidP="00695E0E">
      <w:pPr>
        <w:spacing w:line="360" w:lineRule="auto"/>
        <w:ind w:firstLine="640"/>
        <w:rPr>
          <w:rFonts w:ascii="仿宋" w:eastAsia="仿宋" w:hAnsi="仿宋" w:cs="Times New Roman"/>
          <w:sz w:val="32"/>
          <w:szCs w:val="32"/>
        </w:rPr>
      </w:pPr>
      <w:r w:rsidRPr="00251889">
        <w:rPr>
          <w:rFonts w:ascii="仿宋" w:eastAsia="仿宋" w:hAnsi="仿宋" w:cs="Times New Roman" w:hint="eastAsia"/>
          <w:sz w:val="32"/>
          <w:szCs w:val="32"/>
        </w:rPr>
        <w:t>已挂牌保险产品因保险条款和保险费率被</w:t>
      </w:r>
      <w:r w:rsidR="00D725EB">
        <w:rPr>
          <w:rFonts w:ascii="仿宋" w:eastAsia="仿宋" w:hAnsi="仿宋" w:cs="Times New Roman" w:hint="eastAsia"/>
          <w:sz w:val="32"/>
          <w:szCs w:val="32"/>
        </w:rPr>
        <w:t>保险</w:t>
      </w:r>
      <w:r w:rsidR="00F84828">
        <w:rPr>
          <w:rFonts w:ascii="仿宋" w:eastAsia="仿宋" w:hAnsi="仿宋" w:cs="Times New Roman" w:hint="eastAsia"/>
          <w:sz w:val="32"/>
          <w:szCs w:val="32"/>
        </w:rPr>
        <w:t>监管机构</w:t>
      </w:r>
      <w:r w:rsidRPr="00251889">
        <w:rPr>
          <w:rFonts w:ascii="仿宋" w:eastAsia="仿宋" w:hAnsi="仿宋" w:cs="Times New Roman" w:hint="eastAsia"/>
          <w:sz w:val="32"/>
          <w:szCs w:val="32"/>
        </w:rPr>
        <w:t>责令停止使用或</w:t>
      </w:r>
      <w:r w:rsidR="003C66DF" w:rsidRPr="00251889">
        <w:rPr>
          <w:rFonts w:ascii="仿宋" w:eastAsia="仿宋" w:hAnsi="仿宋" w:cs="Times New Roman" w:hint="eastAsia"/>
          <w:sz w:val="32"/>
          <w:szCs w:val="32"/>
        </w:rPr>
        <w:t>存在</w:t>
      </w:r>
      <w:r w:rsidRPr="00251889">
        <w:rPr>
          <w:rFonts w:ascii="仿宋" w:eastAsia="仿宋" w:hAnsi="仿宋" w:cs="Times New Roman" w:hint="eastAsia"/>
          <w:sz w:val="32"/>
          <w:szCs w:val="32"/>
        </w:rPr>
        <w:t>其他被</w:t>
      </w:r>
      <w:r w:rsidR="00D725EB">
        <w:rPr>
          <w:rFonts w:ascii="仿宋" w:eastAsia="仿宋" w:hAnsi="仿宋" w:cs="Times New Roman" w:hint="eastAsia"/>
          <w:sz w:val="32"/>
          <w:szCs w:val="32"/>
        </w:rPr>
        <w:t>保险</w:t>
      </w:r>
      <w:r w:rsidR="00F84828">
        <w:rPr>
          <w:rFonts w:ascii="仿宋" w:eastAsia="仿宋" w:hAnsi="仿宋" w:cs="Times New Roman" w:hint="eastAsia"/>
          <w:sz w:val="32"/>
          <w:szCs w:val="32"/>
        </w:rPr>
        <w:t>监管机构</w:t>
      </w:r>
      <w:r w:rsidRPr="00251889">
        <w:rPr>
          <w:rFonts w:ascii="仿宋" w:eastAsia="仿宋" w:hAnsi="仿宋" w:cs="Times New Roman" w:hint="eastAsia"/>
          <w:sz w:val="32"/>
          <w:szCs w:val="32"/>
        </w:rPr>
        <w:t>停止销售的情形的，保险公司应当立即按照</w:t>
      </w:r>
      <w:r w:rsidR="00D725EB">
        <w:rPr>
          <w:rFonts w:ascii="仿宋" w:eastAsia="仿宋" w:hAnsi="仿宋" w:cs="Times New Roman" w:hint="eastAsia"/>
          <w:sz w:val="32"/>
          <w:szCs w:val="32"/>
        </w:rPr>
        <w:t>保险</w:t>
      </w:r>
      <w:r w:rsidR="00F84828">
        <w:rPr>
          <w:rFonts w:ascii="仿宋" w:eastAsia="仿宋" w:hAnsi="仿宋" w:cs="Times New Roman" w:hint="eastAsia"/>
          <w:sz w:val="32"/>
          <w:szCs w:val="32"/>
        </w:rPr>
        <w:t>监管机构</w:t>
      </w:r>
      <w:r w:rsidRPr="00251889">
        <w:rPr>
          <w:rFonts w:ascii="仿宋" w:eastAsia="仿宋" w:hAnsi="仿宋" w:cs="Times New Roman" w:hint="eastAsia"/>
          <w:sz w:val="32"/>
          <w:szCs w:val="32"/>
        </w:rPr>
        <w:t>要求的停售时间，向</w:t>
      </w:r>
      <w:r w:rsidR="00A45B1E">
        <w:rPr>
          <w:rFonts w:ascii="仿宋" w:eastAsia="仿宋" w:hAnsi="仿宋" w:cs="Times New Roman" w:hint="eastAsia"/>
          <w:sz w:val="32"/>
          <w:szCs w:val="32"/>
        </w:rPr>
        <w:t>保交所</w:t>
      </w:r>
      <w:r w:rsidR="00820E99">
        <w:rPr>
          <w:rFonts w:ascii="仿宋" w:eastAsia="仿宋" w:hAnsi="仿宋" w:cs="Times New Roman" w:hint="eastAsia"/>
          <w:sz w:val="32"/>
          <w:szCs w:val="32"/>
        </w:rPr>
        <w:t>提交停止交易</w:t>
      </w:r>
      <w:r w:rsidRPr="00251889">
        <w:rPr>
          <w:rFonts w:ascii="仿宋" w:eastAsia="仿宋" w:hAnsi="仿宋" w:cs="Times New Roman" w:hint="eastAsia"/>
          <w:sz w:val="32"/>
          <w:szCs w:val="32"/>
        </w:rPr>
        <w:t>申请；并于十五个工作日内提交前款规定的书面说明。</w:t>
      </w:r>
    </w:p>
    <w:p w:rsidR="00695E0E" w:rsidRPr="00F70F23" w:rsidRDefault="00695E0E" w:rsidP="00F70F23">
      <w:pPr>
        <w:spacing w:line="360" w:lineRule="auto"/>
        <w:ind w:firstLineChars="200" w:firstLine="643"/>
        <w:rPr>
          <w:rFonts w:ascii="黑体" w:eastAsia="黑体" w:hAnsi="黑体" w:cs="Times New Roman"/>
          <w:sz w:val="32"/>
          <w:szCs w:val="32"/>
        </w:rPr>
      </w:pPr>
      <w:r w:rsidRPr="00721319">
        <w:rPr>
          <w:rFonts w:ascii="楷体" w:eastAsia="楷体" w:hAnsi="楷体" w:cs="Times New Roman" w:hint="eastAsia"/>
          <w:b/>
          <w:sz w:val="32"/>
          <w:szCs w:val="32"/>
        </w:rPr>
        <w:lastRenderedPageBreak/>
        <w:t>第二十</w:t>
      </w:r>
      <w:r w:rsidR="00F70F23" w:rsidRPr="00721319">
        <w:rPr>
          <w:rFonts w:ascii="楷体" w:eastAsia="楷体" w:hAnsi="楷体" w:cs="Times New Roman" w:hint="eastAsia"/>
          <w:b/>
          <w:sz w:val="32"/>
          <w:szCs w:val="32"/>
        </w:rPr>
        <w:t>五</w:t>
      </w:r>
      <w:r w:rsidRPr="00721319">
        <w:rPr>
          <w:rFonts w:ascii="楷体" w:eastAsia="楷体" w:hAnsi="楷体" w:cs="Times New Roman" w:hint="eastAsia"/>
          <w:b/>
          <w:sz w:val="32"/>
          <w:szCs w:val="32"/>
        </w:rPr>
        <w:t>条</w:t>
      </w:r>
      <w:r w:rsidRPr="00251889">
        <w:rPr>
          <w:rFonts w:ascii="黑体" w:eastAsia="黑体" w:hAnsi="黑体" w:cs="Times New Roman" w:hint="eastAsia"/>
          <w:sz w:val="32"/>
          <w:szCs w:val="32"/>
        </w:rPr>
        <w:t xml:space="preserve"> </w:t>
      </w:r>
      <w:r w:rsidR="00A45B1E">
        <w:rPr>
          <w:rFonts w:ascii="仿宋" w:eastAsia="仿宋" w:hAnsi="仿宋" w:cs="Times New Roman" w:hint="eastAsia"/>
          <w:sz w:val="32"/>
          <w:szCs w:val="32"/>
        </w:rPr>
        <w:t>保交所</w:t>
      </w:r>
      <w:r w:rsidR="00820E99">
        <w:rPr>
          <w:rFonts w:ascii="仿宋" w:eastAsia="仿宋" w:hAnsi="仿宋" w:cs="Times New Roman" w:hint="eastAsia"/>
          <w:sz w:val="32"/>
          <w:szCs w:val="32"/>
        </w:rPr>
        <w:t>接到保险公司提交的停止交易</w:t>
      </w:r>
      <w:r w:rsidRPr="00251889">
        <w:rPr>
          <w:rFonts w:ascii="仿宋" w:eastAsia="仿宋" w:hAnsi="仿宋" w:cs="Times New Roman" w:hint="eastAsia"/>
          <w:sz w:val="32"/>
          <w:szCs w:val="32"/>
        </w:rPr>
        <w:t>申请后，根据保险公司申请的时间，安排保险产品停止挂牌交易。</w:t>
      </w:r>
    </w:p>
    <w:p w:rsidR="00695E0E" w:rsidRPr="00251889" w:rsidRDefault="00695E0E" w:rsidP="00695E0E">
      <w:pPr>
        <w:spacing w:line="360" w:lineRule="auto"/>
        <w:ind w:firstLine="640"/>
        <w:rPr>
          <w:rFonts w:ascii="仿宋" w:eastAsia="仿宋" w:hAnsi="仿宋" w:cs="Times New Roman"/>
          <w:sz w:val="32"/>
          <w:szCs w:val="32"/>
        </w:rPr>
      </w:pPr>
      <w:r w:rsidRPr="00251889">
        <w:rPr>
          <w:rFonts w:ascii="仿宋" w:eastAsia="仿宋" w:hAnsi="仿宋" w:cs="Times New Roman" w:hint="eastAsia"/>
          <w:sz w:val="32"/>
          <w:szCs w:val="32"/>
        </w:rPr>
        <w:t>保险公司最近一个季度末风险综合评级为D类或综合偿付能力充足率低于</w:t>
      </w:r>
      <w:r w:rsidRPr="00251889">
        <w:rPr>
          <w:rFonts w:ascii="仿宋" w:eastAsia="仿宋" w:hAnsi="仿宋" w:cs="Times New Roman"/>
          <w:sz w:val="32"/>
          <w:szCs w:val="32"/>
        </w:rPr>
        <w:t>100%</w:t>
      </w:r>
      <w:r w:rsidRPr="00251889">
        <w:rPr>
          <w:rFonts w:ascii="仿宋" w:eastAsia="仿宋" w:hAnsi="仿宋" w:cs="Times New Roman" w:hint="eastAsia"/>
          <w:sz w:val="32"/>
          <w:szCs w:val="32"/>
        </w:rPr>
        <w:t>的，</w:t>
      </w:r>
      <w:r w:rsidR="00A45B1E">
        <w:rPr>
          <w:rFonts w:ascii="仿宋" w:eastAsia="仿宋" w:hAnsi="仿宋" w:cs="Times New Roman" w:hint="eastAsia"/>
          <w:sz w:val="32"/>
          <w:szCs w:val="32"/>
        </w:rPr>
        <w:t>保交所</w:t>
      </w:r>
      <w:r w:rsidRPr="00251889">
        <w:rPr>
          <w:rFonts w:ascii="仿宋" w:eastAsia="仿宋" w:hAnsi="仿宋" w:cs="Times New Roman" w:hint="eastAsia"/>
          <w:sz w:val="32"/>
          <w:szCs w:val="32"/>
        </w:rPr>
        <w:t>可以暂停其已挂牌的保险产品的挂牌交易，并及时通知保险公司。保险公司应当于接到</w:t>
      </w:r>
      <w:r w:rsidR="00A45B1E">
        <w:rPr>
          <w:rFonts w:ascii="仿宋" w:eastAsia="仿宋" w:hAnsi="仿宋" w:cs="Times New Roman" w:hint="eastAsia"/>
          <w:sz w:val="32"/>
          <w:szCs w:val="32"/>
        </w:rPr>
        <w:t>保交所</w:t>
      </w:r>
      <w:r w:rsidRPr="00251889">
        <w:rPr>
          <w:rFonts w:ascii="仿宋" w:eastAsia="仿宋" w:hAnsi="仿宋" w:cs="Times New Roman" w:hint="eastAsia"/>
          <w:sz w:val="32"/>
          <w:szCs w:val="32"/>
        </w:rPr>
        <w:t>通知后十五个工作日内，根据本规则第二十</w:t>
      </w:r>
      <w:r w:rsidR="00F70F23">
        <w:rPr>
          <w:rFonts w:ascii="仿宋" w:eastAsia="仿宋" w:hAnsi="仿宋" w:cs="Times New Roman" w:hint="eastAsia"/>
          <w:sz w:val="32"/>
          <w:szCs w:val="32"/>
        </w:rPr>
        <w:t>四</w:t>
      </w:r>
      <w:r w:rsidRPr="00251889">
        <w:rPr>
          <w:rFonts w:ascii="仿宋" w:eastAsia="仿宋" w:hAnsi="仿宋" w:cs="Times New Roman" w:hint="eastAsia"/>
          <w:sz w:val="32"/>
          <w:szCs w:val="32"/>
        </w:rPr>
        <w:t>条第一款的规定</w:t>
      </w:r>
      <w:r w:rsidR="00F70F23">
        <w:rPr>
          <w:rFonts w:ascii="仿宋" w:eastAsia="仿宋" w:hAnsi="仿宋" w:cs="Times New Roman" w:hint="eastAsia"/>
          <w:sz w:val="32"/>
          <w:szCs w:val="32"/>
        </w:rPr>
        <w:t>向</w:t>
      </w:r>
      <w:r w:rsidR="00A45B1E">
        <w:rPr>
          <w:rFonts w:ascii="仿宋" w:eastAsia="仿宋" w:hAnsi="仿宋" w:cs="Times New Roman" w:hint="eastAsia"/>
          <w:sz w:val="32"/>
          <w:szCs w:val="32"/>
        </w:rPr>
        <w:t>保交所</w:t>
      </w:r>
      <w:r w:rsidRPr="00251889">
        <w:rPr>
          <w:rFonts w:ascii="仿宋" w:eastAsia="仿宋" w:hAnsi="仿宋" w:cs="Times New Roman" w:hint="eastAsia"/>
          <w:sz w:val="32"/>
          <w:szCs w:val="32"/>
        </w:rPr>
        <w:t>提交书面说明。</w:t>
      </w:r>
    </w:p>
    <w:p w:rsidR="00695E0E" w:rsidRPr="00F70F23" w:rsidRDefault="00695E0E" w:rsidP="00F70F23">
      <w:pPr>
        <w:spacing w:line="360" w:lineRule="auto"/>
        <w:ind w:firstLineChars="200" w:firstLine="643"/>
        <w:rPr>
          <w:rFonts w:ascii="黑体" w:eastAsia="黑体" w:hAnsi="黑体" w:cs="Times New Roman"/>
          <w:sz w:val="32"/>
          <w:szCs w:val="32"/>
        </w:rPr>
      </w:pPr>
      <w:r w:rsidRPr="00721319">
        <w:rPr>
          <w:rFonts w:ascii="楷体" w:eastAsia="楷体" w:hAnsi="楷体" w:cs="Times New Roman" w:hint="eastAsia"/>
          <w:b/>
          <w:sz w:val="32"/>
          <w:szCs w:val="32"/>
        </w:rPr>
        <w:t>第二十</w:t>
      </w:r>
      <w:r w:rsidR="00F70F23" w:rsidRPr="00721319">
        <w:rPr>
          <w:rFonts w:ascii="楷体" w:eastAsia="楷体" w:hAnsi="楷体" w:cs="Times New Roman" w:hint="eastAsia"/>
          <w:b/>
          <w:sz w:val="32"/>
          <w:szCs w:val="32"/>
        </w:rPr>
        <w:t>六</w:t>
      </w:r>
      <w:r w:rsidRPr="00721319">
        <w:rPr>
          <w:rFonts w:ascii="楷体" w:eastAsia="楷体" w:hAnsi="楷体" w:cs="Times New Roman" w:hint="eastAsia"/>
          <w:b/>
          <w:sz w:val="32"/>
          <w:szCs w:val="32"/>
        </w:rPr>
        <w:t>条</w:t>
      </w:r>
      <w:r w:rsidRPr="00251889">
        <w:rPr>
          <w:rFonts w:ascii="黑体" w:eastAsia="黑体" w:hAnsi="黑体" w:cs="Times New Roman" w:hint="eastAsia"/>
          <w:sz w:val="32"/>
          <w:szCs w:val="32"/>
        </w:rPr>
        <w:t xml:space="preserve"> </w:t>
      </w:r>
      <w:r w:rsidR="00820E99">
        <w:rPr>
          <w:rFonts w:ascii="仿宋" w:eastAsia="仿宋" w:hAnsi="仿宋" w:cs="Times New Roman" w:hint="eastAsia"/>
          <w:sz w:val="32"/>
          <w:szCs w:val="32"/>
        </w:rPr>
        <w:t>已挂牌交易保险产品停止销售</w:t>
      </w:r>
      <w:r w:rsidRPr="00251889">
        <w:rPr>
          <w:rFonts w:ascii="仿宋" w:eastAsia="仿宋" w:hAnsi="仿宋" w:cs="Times New Roman" w:hint="eastAsia"/>
          <w:sz w:val="32"/>
          <w:szCs w:val="32"/>
        </w:rPr>
        <w:t>后，保险公司仍应当严格按照其与</w:t>
      </w:r>
      <w:r w:rsidR="00A45B1E">
        <w:rPr>
          <w:rFonts w:ascii="仿宋" w:eastAsia="仿宋" w:hAnsi="仿宋" w:cs="Times New Roman" w:hint="eastAsia"/>
          <w:sz w:val="32"/>
          <w:szCs w:val="32"/>
        </w:rPr>
        <w:t>保交所</w:t>
      </w:r>
      <w:r w:rsidRPr="00251889">
        <w:rPr>
          <w:rFonts w:ascii="仿宋" w:eastAsia="仿宋" w:hAnsi="仿宋" w:cs="Times New Roman" w:hint="eastAsia"/>
          <w:sz w:val="32"/>
          <w:szCs w:val="32"/>
        </w:rPr>
        <w:t>签订的《保险产品</w:t>
      </w:r>
      <w:r w:rsidR="009B432E">
        <w:rPr>
          <w:rFonts w:ascii="仿宋" w:eastAsia="仿宋" w:hAnsi="仿宋" w:cs="Times New Roman" w:hint="eastAsia"/>
          <w:sz w:val="32"/>
          <w:szCs w:val="32"/>
        </w:rPr>
        <w:t>交易系统</w:t>
      </w:r>
      <w:r w:rsidRPr="00251889">
        <w:rPr>
          <w:rFonts w:ascii="仿宋" w:eastAsia="仿宋" w:hAnsi="仿宋" w:cs="Times New Roman" w:hint="eastAsia"/>
          <w:sz w:val="32"/>
          <w:szCs w:val="32"/>
        </w:rPr>
        <w:t>参与人服务协议》、与投保人签订的保险合同，以及该保险公司对已承保保单的后续服务措施和对原投保人续保权益依法做出的妥善安排，履行好相关服务和义务。</w:t>
      </w:r>
    </w:p>
    <w:p w:rsidR="00695E0E" w:rsidRPr="00F70F23" w:rsidRDefault="00695E0E" w:rsidP="00F70F23">
      <w:pPr>
        <w:spacing w:line="360" w:lineRule="auto"/>
        <w:ind w:firstLineChars="200" w:firstLine="643"/>
        <w:rPr>
          <w:rFonts w:ascii="黑体" w:eastAsia="黑体" w:hAnsi="黑体" w:cs="Times New Roman"/>
          <w:sz w:val="32"/>
          <w:szCs w:val="32"/>
        </w:rPr>
      </w:pPr>
      <w:r w:rsidRPr="00721319">
        <w:rPr>
          <w:rFonts w:ascii="楷体" w:eastAsia="楷体" w:hAnsi="楷体" w:cs="Times New Roman" w:hint="eastAsia"/>
          <w:b/>
          <w:sz w:val="32"/>
          <w:szCs w:val="32"/>
        </w:rPr>
        <w:t>第二十</w:t>
      </w:r>
      <w:r w:rsidR="00F70F23" w:rsidRPr="00721319">
        <w:rPr>
          <w:rFonts w:ascii="楷体" w:eastAsia="楷体" w:hAnsi="楷体" w:cs="Times New Roman" w:hint="eastAsia"/>
          <w:b/>
          <w:sz w:val="32"/>
          <w:szCs w:val="32"/>
        </w:rPr>
        <w:t>七</w:t>
      </w:r>
      <w:r w:rsidRPr="00721319">
        <w:rPr>
          <w:rFonts w:ascii="楷体" w:eastAsia="楷体" w:hAnsi="楷体" w:cs="Times New Roman" w:hint="eastAsia"/>
          <w:b/>
          <w:sz w:val="32"/>
          <w:szCs w:val="32"/>
        </w:rPr>
        <w:t>条</w:t>
      </w:r>
      <w:r w:rsidRPr="00251889">
        <w:rPr>
          <w:rFonts w:ascii="黑体" w:eastAsia="黑体" w:hAnsi="黑体" w:cs="Times New Roman" w:hint="eastAsia"/>
          <w:sz w:val="32"/>
          <w:szCs w:val="32"/>
        </w:rPr>
        <w:t xml:space="preserve"> </w:t>
      </w:r>
      <w:r w:rsidRPr="00251889">
        <w:rPr>
          <w:rFonts w:ascii="仿宋" w:eastAsia="仿宋" w:hAnsi="仿宋" w:cs="Times New Roman" w:hint="eastAsia"/>
          <w:sz w:val="32"/>
          <w:szCs w:val="32"/>
        </w:rPr>
        <w:t>保险公司对已挂牌交易的保险产品的保险条款或费率进行变更，改变其保险责任、险种类别或者定价方法等，按照监管规定需要重新报送</w:t>
      </w:r>
      <w:r w:rsidR="00D725EB">
        <w:rPr>
          <w:rFonts w:ascii="仿宋" w:eastAsia="仿宋" w:hAnsi="仿宋" w:cs="Times New Roman" w:hint="eastAsia"/>
          <w:sz w:val="32"/>
          <w:szCs w:val="32"/>
        </w:rPr>
        <w:t>保险</w:t>
      </w:r>
      <w:r w:rsidR="00F84828">
        <w:rPr>
          <w:rFonts w:ascii="仿宋" w:eastAsia="仿宋" w:hAnsi="仿宋" w:cs="Times New Roman" w:hint="eastAsia"/>
          <w:sz w:val="32"/>
          <w:szCs w:val="32"/>
        </w:rPr>
        <w:t>监管机构</w:t>
      </w:r>
      <w:r w:rsidRPr="00251889">
        <w:rPr>
          <w:rFonts w:ascii="仿宋" w:eastAsia="仿宋" w:hAnsi="仿宋" w:cs="Times New Roman" w:hint="eastAsia"/>
          <w:sz w:val="32"/>
          <w:szCs w:val="32"/>
        </w:rPr>
        <w:t>审批或备案的，保险公司应当根据本规则第二十</w:t>
      </w:r>
      <w:r w:rsidR="00F70F23">
        <w:rPr>
          <w:rFonts w:ascii="仿宋" w:eastAsia="仿宋" w:hAnsi="仿宋" w:cs="Times New Roman" w:hint="eastAsia"/>
          <w:sz w:val="32"/>
          <w:szCs w:val="32"/>
        </w:rPr>
        <w:t>四</w:t>
      </w:r>
      <w:r w:rsidR="00820E99">
        <w:rPr>
          <w:rFonts w:ascii="仿宋" w:eastAsia="仿宋" w:hAnsi="仿宋" w:cs="Times New Roman" w:hint="eastAsia"/>
          <w:sz w:val="32"/>
          <w:szCs w:val="32"/>
        </w:rPr>
        <w:t>条的规定申请停止交易</w:t>
      </w:r>
      <w:r w:rsidRPr="00251889">
        <w:rPr>
          <w:rFonts w:ascii="仿宋" w:eastAsia="仿宋" w:hAnsi="仿宋" w:cs="Times New Roman" w:hint="eastAsia"/>
          <w:sz w:val="32"/>
          <w:szCs w:val="32"/>
        </w:rPr>
        <w:t>原产品</w:t>
      </w:r>
      <w:r w:rsidR="008E1FD5" w:rsidRPr="00251889">
        <w:rPr>
          <w:rFonts w:ascii="仿宋" w:eastAsia="仿宋" w:hAnsi="仿宋" w:cs="Times New Roman" w:hint="eastAsia"/>
          <w:sz w:val="32"/>
          <w:szCs w:val="32"/>
        </w:rPr>
        <w:t>；保险公司决定将变更后的产品</w:t>
      </w:r>
      <w:r w:rsidR="00F70F23">
        <w:rPr>
          <w:rFonts w:ascii="仿宋" w:eastAsia="仿宋" w:hAnsi="仿宋" w:cs="Times New Roman" w:hint="eastAsia"/>
          <w:sz w:val="32"/>
          <w:szCs w:val="32"/>
        </w:rPr>
        <w:t>在</w:t>
      </w:r>
      <w:r w:rsidR="00A45B1E">
        <w:rPr>
          <w:rFonts w:ascii="仿宋" w:eastAsia="仿宋" w:hAnsi="仿宋" w:cs="Times New Roman" w:hint="eastAsia"/>
          <w:sz w:val="32"/>
          <w:szCs w:val="32"/>
        </w:rPr>
        <w:t>保交所</w:t>
      </w:r>
      <w:r w:rsidR="00F70F23">
        <w:rPr>
          <w:rFonts w:ascii="仿宋" w:eastAsia="仿宋" w:hAnsi="仿宋" w:cs="Times New Roman" w:hint="eastAsia"/>
          <w:sz w:val="32"/>
          <w:szCs w:val="32"/>
        </w:rPr>
        <w:t>继续</w:t>
      </w:r>
      <w:r w:rsidR="008E1FD5" w:rsidRPr="00251889">
        <w:rPr>
          <w:rFonts w:ascii="仿宋" w:eastAsia="仿宋" w:hAnsi="仿宋" w:cs="Times New Roman" w:hint="eastAsia"/>
          <w:sz w:val="32"/>
          <w:szCs w:val="32"/>
        </w:rPr>
        <w:t>交易的，</w:t>
      </w:r>
      <w:r w:rsidR="00805851" w:rsidRPr="00251889">
        <w:rPr>
          <w:rFonts w:ascii="仿宋" w:eastAsia="仿宋" w:hAnsi="仿宋" w:cs="Times New Roman" w:hint="eastAsia"/>
          <w:sz w:val="32"/>
          <w:szCs w:val="32"/>
        </w:rPr>
        <w:t>应当根据本规则的规定</w:t>
      </w:r>
      <w:r w:rsidRPr="00251889">
        <w:rPr>
          <w:rFonts w:ascii="仿宋" w:eastAsia="仿宋" w:hAnsi="仿宋" w:cs="Times New Roman" w:hint="eastAsia"/>
          <w:sz w:val="32"/>
          <w:szCs w:val="32"/>
        </w:rPr>
        <w:t>重新</w:t>
      </w:r>
      <w:r w:rsidR="00CC680E" w:rsidRPr="00251889">
        <w:rPr>
          <w:rFonts w:ascii="仿宋" w:eastAsia="仿宋" w:hAnsi="仿宋" w:cs="Times New Roman" w:hint="eastAsia"/>
          <w:sz w:val="32"/>
          <w:szCs w:val="32"/>
        </w:rPr>
        <w:t>提出挂牌</w:t>
      </w:r>
      <w:r w:rsidRPr="00251889">
        <w:rPr>
          <w:rFonts w:ascii="仿宋" w:eastAsia="仿宋" w:hAnsi="仿宋" w:cs="Times New Roman" w:hint="eastAsia"/>
          <w:sz w:val="32"/>
          <w:szCs w:val="32"/>
        </w:rPr>
        <w:t>申请。</w:t>
      </w:r>
    </w:p>
    <w:p w:rsidR="00420D9A" w:rsidRPr="00F70F23" w:rsidRDefault="00B018E3" w:rsidP="00F70F23">
      <w:pPr>
        <w:spacing w:line="360" w:lineRule="auto"/>
        <w:ind w:firstLineChars="200" w:firstLine="643"/>
        <w:rPr>
          <w:rFonts w:ascii="黑体" w:eastAsia="黑体" w:hAnsi="黑体" w:cs="Times New Roman"/>
          <w:sz w:val="32"/>
          <w:szCs w:val="32"/>
        </w:rPr>
      </w:pPr>
      <w:r w:rsidRPr="00721319">
        <w:rPr>
          <w:rFonts w:ascii="楷体" w:eastAsia="楷体" w:hAnsi="楷体" w:cs="Times New Roman" w:hint="eastAsia"/>
          <w:b/>
          <w:sz w:val="32"/>
          <w:szCs w:val="32"/>
        </w:rPr>
        <w:t>第二十</w:t>
      </w:r>
      <w:r w:rsidR="00F70F23" w:rsidRPr="00721319">
        <w:rPr>
          <w:rFonts w:ascii="楷体" w:eastAsia="楷体" w:hAnsi="楷体" w:cs="Times New Roman" w:hint="eastAsia"/>
          <w:b/>
          <w:sz w:val="32"/>
          <w:szCs w:val="32"/>
        </w:rPr>
        <w:t>八</w:t>
      </w:r>
      <w:r w:rsidRPr="00721319">
        <w:rPr>
          <w:rFonts w:ascii="楷体" w:eastAsia="楷体" w:hAnsi="楷体" w:cs="Times New Roman" w:hint="eastAsia"/>
          <w:b/>
          <w:sz w:val="32"/>
          <w:szCs w:val="32"/>
        </w:rPr>
        <w:t>条</w:t>
      </w:r>
      <w:r w:rsidRPr="00251889">
        <w:rPr>
          <w:rFonts w:ascii="黑体" w:eastAsia="黑体" w:hAnsi="黑体" w:cs="Times New Roman"/>
          <w:sz w:val="32"/>
          <w:szCs w:val="32"/>
        </w:rPr>
        <w:t xml:space="preserve"> </w:t>
      </w:r>
      <w:r w:rsidR="0027108F" w:rsidRPr="00251889">
        <w:rPr>
          <w:rFonts w:ascii="仿宋" w:eastAsia="仿宋" w:hAnsi="仿宋" w:cs="Times New Roman" w:hint="eastAsia"/>
          <w:sz w:val="32"/>
          <w:szCs w:val="32"/>
        </w:rPr>
        <w:t>已挂牌保险产品因发生本规则第二十</w:t>
      </w:r>
      <w:r w:rsidR="00D660C8">
        <w:rPr>
          <w:rFonts w:ascii="仿宋" w:eastAsia="仿宋" w:hAnsi="仿宋" w:cs="Times New Roman" w:hint="eastAsia"/>
          <w:sz w:val="32"/>
          <w:szCs w:val="32"/>
        </w:rPr>
        <w:t>五</w:t>
      </w:r>
      <w:r w:rsidR="0027108F" w:rsidRPr="00251889">
        <w:rPr>
          <w:rFonts w:ascii="仿宋" w:eastAsia="仿宋" w:hAnsi="仿宋" w:cs="Times New Roman" w:hint="eastAsia"/>
          <w:sz w:val="32"/>
          <w:szCs w:val="32"/>
        </w:rPr>
        <w:t>条第二款规定的事由被暂停挂牌交易的，保险公司</w:t>
      </w:r>
      <w:r w:rsidR="00420D9A" w:rsidRPr="00251889">
        <w:rPr>
          <w:rFonts w:ascii="仿宋" w:eastAsia="仿宋" w:hAnsi="仿宋" w:cs="Times New Roman" w:hint="eastAsia"/>
          <w:sz w:val="32"/>
          <w:szCs w:val="32"/>
        </w:rPr>
        <w:t>满足以下条件的，可</w:t>
      </w:r>
      <w:r w:rsidR="00F70F23">
        <w:rPr>
          <w:rFonts w:ascii="仿宋" w:eastAsia="仿宋" w:hAnsi="仿宋" w:cs="Times New Roman" w:hint="eastAsia"/>
          <w:sz w:val="32"/>
          <w:szCs w:val="32"/>
        </w:rPr>
        <w:t>向</w:t>
      </w:r>
      <w:r w:rsidR="00A45B1E">
        <w:rPr>
          <w:rFonts w:ascii="仿宋" w:eastAsia="仿宋" w:hAnsi="仿宋" w:cs="Times New Roman" w:hint="eastAsia"/>
          <w:sz w:val="32"/>
          <w:szCs w:val="32"/>
        </w:rPr>
        <w:t>保交所</w:t>
      </w:r>
      <w:r w:rsidR="00420D9A" w:rsidRPr="00251889">
        <w:rPr>
          <w:rFonts w:ascii="仿宋" w:eastAsia="仿宋" w:hAnsi="仿宋" w:cs="Times New Roman" w:hint="eastAsia"/>
          <w:sz w:val="32"/>
          <w:szCs w:val="32"/>
        </w:rPr>
        <w:t>申请该保险产品恢复挂牌交易：</w:t>
      </w:r>
    </w:p>
    <w:p w:rsidR="00420D9A" w:rsidRPr="00251889" w:rsidRDefault="00420D9A" w:rsidP="0015503A">
      <w:pPr>
        <w:spacing w:line="360" w:lineRule="auto"/>
        <w:ind w:firstLine="640"/>
        <w:rPr>
          <w:rFonts w:ascii="仿宋" w:eastAsia="仿宋" w:hAnsi="仿宋" w:cs="Times New Roman"/>
          <w:sz w:val="32"/>
          <w:szCs w:val="32"/>
        </w:rPr>
      </w:pPr>
      <w:r w:rsidRPr="00251889">
        <w:rPr>
          <w:rFonts w:ascii="仿宋" w:eastAsia="仿宋" w:hAnsi="仿宋" w:cs="Times New Roman" w:hint="eastAsia"/>
          <w:sz w:val="32"/>
          <w:szCs w:val="32"/>
        </w:rPr>
        <w:t>（一）最</w:t>
      </w:r>
      <w:r w:rsidR="0027108F" w:rsidRPr="00251889">
        <w:rPr>
          <w:rFonts w:ascii="仿宋" w:eastAsia="仿宋" w:hAnsi="仿宋" w:cs="Times New Roman" w:hint="eastAsia"/>
          <w:sz w:val="32"/>
          <w:szCs w:val="32"/>
        </w:rPr>
        <w:t>近一</w:t>
      </w:r>
      <w:r w:rsidRPr="00251889">
        <w:rPr>
          <w:rFonts w:ascii="仿宋" w:eastAsia="仿宋" w:hAnsi="仿宋" w:cs="Times New Roman" w:hint="eastAsia"/>
          <w:sz w:val="32"/>
          <w:szCs w:val="32"/>
        </w:rPr>
        <w:t>期</w:t>
      </w:r>
      <w:r w:rsidR="0027108F" w:rsidRPr="00251889">
        <w:rPr>
          <w:rFonts w:ascii="仿宋" w:eastAsia="仿宋" w:hAnsi="仿宋" w:cs="Times New Roman" w:hint="eastAsia"/>
          <w:sz w:val="32"/>
          <w:szCs w:val="32"/>
        </w:rPr>
        <w:t>风险综合评级</w:t>
      </w:r>
      <w:r w:rsidRPr="00251889">
        <w:rPr>
          <w:rFonts w:ascii="仿宋" w:eastAsia="仿宋" w:hAnsi="仿宋" w:cs="Times New Roman" w:hint="eastAsia"/>
          <w:sz w:val="32"/>
          <w:szCs w:val="32"/>
        </w:rPr>
        <w:t>为A类或B类；</w:t>
      </w:r>
    </w:p>
    <w:p w:rsidR="00420D9A" w:rsidRPr="00251889" w:rsidRDefault="00420D9A" w:rsidP="0015503A">
      <w:pPr>
        <w:spacing w:line="360" w:lineRule="auto"/>
        <w:ind w:firstLine="640"/>
        <w:rPr>
          <w:rFonts w:ascii="仿宋" w:eastAsia="仿宋" w:hAnsi="仿宋" w:cs="Times New Roman"/>
          <w:sz w:val="32"/>
          <w:szCs w:val="32"/>
        </w:rPr>
      </w:pPr>
      <w:r w:rsidRPr="00251889">
        <w:rPr>
          <w:rFonts w:ascii="仿宋" w:eastAsia="仿宋" w:hAnsi="仿宋" w:cs="Times New Roman" w:hint="eastAsia"/>
          <w:sz w:val="32"/>
          <w:szCs w:val="32"/>
        </w:rPr>
        <w:lastRenderedPageBreak/>
        <w:t>（二）最近一个季度末</w:t>
      </w:r>
      <w:r w:rsidR="0027108F" w:rsidRPr="00251889">
        <w:rPr>
          <w:rFonts w:ascii="仿宋" w:eastAsia="仿宋" w:hAnsi="仿宋" w:cs="Times New Roman" w:hint="eastAsia"/>
          <w:sz w:val="32"/>
          <w:szCs w:val="32"/>
        </w:rPr>
        <w:t>综合偿付能力充足率</w:t>
      </w:r>
      <w:r w:rsidRPr="00251889">
        <w:rPr>
          <w:rFonts w:ascii="仿宋" w:eastAsia="仿宋" w:hAnsi="仿宋" w:cs="Times New Roman" w:hint="eastAsia"/>
          <w:sz w:val="32"/>
          <w:szCs w:val="32"/>
        </w:rPr>
        <w:t>不低于150%。</w:t>
      </w:r>
    </w:p>
    <w:p w:rsidR="00A24BA9" w:rsidRDefault="00A24BA9" w:rsidP="0015503A">
      <w:pPr>
        <w:spacing w:line="360" w:lineRule="auto"/>
        <w:ind w:firstLine="640"/>
        <w:rPr>
          <w:rFonts w:ascii="仿宋" w:eastAsia="仿宋" w:hAnsi="仿宋" w:cs="Times New Roman"/>
          <w:sz w:val="32"/>
          <w:szCs w:val="32"/>
        </w:rPr>
      </w:pPr>
      <w:r w:rsidRPr="00251889">
        <w:rPr>
          <w:rFonts w:ascii="仿宋" w:eastAsia="仿宋" w:hAnsi="仿宋" w:cs="Times New Roman" w:hint="eastAsia"/>
          <w:sz w:val="32"/>
          <w:szCs w:val="32"/>
        </w:rPr>
        <w:t>保险公司申请保险产品恢复挂牌交易的，应当</w:t>
      </w:r>
      <w:r w:rsidR="00D660C8">
        <w:rPr>
          <w:rFonts w:ascii="仿宋" w:eastAsia="仿宋" w:hAnsi="仿宋" w:cs="Times New Roman" w:hint="eastAsia"/>
          <w:sz w:val="32"/>
          <w:szCs w:val="32"/>
        </w:rPr>
        <w:t>向</w:t>
      </w:r>
      <w:r w:rsidR="00A45B1E">
        <w:rPr>
          <w:rFonts w:ascii="仿宋" w:eastAsia="仿宋" w:hAnsi="仿宋" w:cs="Times New Roman" w:hint="eastAsia"/>
          <w:sz w:val="32"/>
          <w:szCs w:val="32"/>
        </w:rPr>
        <w:t>保交所</w:t>
      </w:r>
      <w:r w:rsidRPr="00251889">
        <w:rPr>
          <w:rFonts w:ascii="仿宋" w:eastAsia="仿宋" w:hAnsi="仿宋" w:cs="Times New Roman" w:hint="eastAsia"/>
          <w:sz w:val="32"/>
          <w:szCs w:val="32"/>
        </w:rPr>
        <w:t>提供有关证明材料。</w:t>
      </w:r>
    </w:p>
    <w:p w:rsidR="00695E0E" w:rsidRPr="00721319" w:rsidRDefault="00695E0E" w:rsidP="00695E0E">
      <w:pPr>
        <w:spacing w:line="360" w:lineRule="auto"/>
        <w:jc w:val="center"/>
        <w:rPr>
          <w:rFonts w:ascii="黑体" w:eastAsia="黑体" w:hAnsi="黑体" w:cs="Times New Roman"/>
          <w:sz w:val="32"/>
          <w:szCs w:val="32"/>
        </w:rPr>
      </w:pPr>
      <w:r w:rsidRPr="00721319">
        <w:rPr>
          <w:rFonts w:ascii="黑体" w:eastAsia="黑体" w:hAnsi="黑体" w:cs="Times New Roman" w:hint="eastAsia"/>
          <w:sz w:val="32"/>
          <w:szCs w:val="32"/>
        </w:rPr>
        <w:t xml:space="preserve">第三章 </w:t>
      </w:r>
      <w:r w:rsidRPr="00721319">
        <w:rPr>
          <w:rFonts w:ascii="黑体" w:eastAsia="黑体" w:hAnsi="黑体" w:cs="Times New Roman"/>
          <w:sz w:val="32"/>
          <w:szCs w:val="32"/>
        </w:rPr>
        <w:t xml:space="preserve"> </w:t>
      </w:r>
      <w:r w:rsidRPr="00721319">
        <w:rPr>
          <w:rFonts w:ascii="黑体" w:eastAsia="黑体" w:hAnsi="黑体" w:cs="Times New Roman" w:hint="eastAsia"/>
          <w:sz w:val="32"/>
          <w:szCs w:val="32"/>
        </w:rPr>
        <w:t>保险产品交易</w:t>
      </w:r>
    </w:p>
    <w:p w:rsidR="0056613C" w:rsidRPr="00251889" w:rsidRDefault="0056613C" w:rsidP="00695E0E">
      <w:pPr>
        <w:spacing w:line="360" w:lineRule="auto"/>
        <w:jc w:val="center"/>
        <w:rPr>
          <w:rFonts w:ascii="黑体" w:eastAsia="黑体" w:hAnsi="黑体" w:cs="Times New Roman"/>
          <w:b/>
          <w:sz w:val="32"/>
          <w:szCs w:val="32"/>
        </w:rPr>
      </w:pPr>
    </w:p>
    <w:p w:rsidR="00E1081A" w:rsidRPr="00D660C8" w:rsidRDefault="00695E0E" w:rsidP="00D660C8">
      <w:pPr>
        <w:spacing w:line="360" w:lineRule="auto"/>
        <w:ind w:firstLineChars="200" w:firstLine="643"/>
        <w:rPr>
          <w:rFonts w:ascii="黑体" w:eastAsia="黑体" w:hAnsi="黑体" w:cs="Times New Roman"/>
          <w:color w:val="FF0000"/>
          <w:sz w:val="32"/>
          <w:szCs w:val="32"/>
        </w:rPr>
      </w:pPr>
      <w:r w:rsidRPr="00721319">
        <w:rPr>
          <w:rFonts w:ascii="楷体" w:eastAsia="楷体" w:hAnsi="楷体" w:cs="Times New Roman" w:hint="eastAsia"/>
          <w:b/>
          <w:sz w:val="32"/>
          <w:szCs w:val="32"/>
        </w:rPr>
        <w:t>第二十</w:t>
      </w:r>
      <w:r w:rsidR="00D660C8" w:rsidRPr="00721319">
        <w:rPr>
          <w:rFonts w:ascii="楷体" w:eastAsia="楷体" w:hAnsi="楷体" w:cs="Times New Roman" w:hint="eastAsia"/>
          <w:b/>
          <w:sz w:val="32"/>
          <w:szCs w:val="32"/>
        </w:rPr>
        <w:t>九</w:t>
      </w:r>
      <w:r w:rsidRPr="00721319">
        <w:rPr>
          <w:rFonts w:ascii="楷体" w:eastAsia="楷体" w:hAnsi="楷体" w:cs="Times New Roman" w:hint="eastAsia"/>
          <w:b/>
          <w:sz w:val="32"/>
          <w:szCs w:val="32"/>
        </w:rPr>
        <w:t xml:space="preserve">条 </w:t>
      </w:r>
      <w:r w:rsidRPr="00345B0D">
        <w:rPr>
          <w:rFonts w:ascii="等线" w:eastAsia="仿宋" w:hAnsi="等线" w:cs="Times New Roman" w:hint="eastAsia"/>
          <w:sz w:val="32"/>
          <w:szCs w:val="32"/>
        </w:rPr>
        <w:t>交易参与人应当以本人或本机构名义</w:t>
      </w:r>
      <w:r w:rsidR="00E1081A" w:rsidRPr="00345B0D">
        <w:rPr>
          <w:rFonts w:ascii="等线" w:eastAsia="仿宋" w:hAnsi="等线" w:cs="Times New Roman" w:hint="eastAsia"/>
          <w:sz w:val="32"/>
          <w:szCs w:val="32"/>
        </w:rPr>
        <w:t>，</w:t>
      </w:r>
      <w:r w:rsidR="00E1081A">
        <w:rPr>
          <w:rFonts w:ascii="等线" w:eastAsia="仿宋" w:hAnsi="等线" w:cs="Times New Roman" w:hint="eastAsia"/>
          <w:sz w:val="32"/>
          <w:szCs w:val="32"/>
        </w:rPr>
        <w:t>根据</w:t>
      </w:r>
      <w:r w:rsidR="00A45B1E">
        <w:rPr>
          <w:rFonts w:ascii="等线" w:eastAsia="仿宋" w:hAnsi="等线" w:cs="Times New Roman"/>
          <w:sz w:val="32"/>
          <w:szCs w:val="32"/>
        </w:rPr>
        <w:t>保交</w:t>
      </w:r>
      <w:proofErr w:type="gramStart"/>
      <w:r w:rsidR="00A45B1E">
        <w:rPr>
          <w:rFonts w:ascii="等线" w:eastAsia="仿宋" w:hAnsi="等线" w:cs="Times New Roman"/>
          <w:sz w:val="32"/>
          <w:szCs w:val="32"/>
        </w:rPr>
        <w:t>所</w:t>
      </w:r>
      <w:r w:rsidR="00E1081A" w:rsidRPr="00E1081A">
        <w:rPr>
          <w:rFonts w:ascii="等线" w:eastAsia="仿宋" w:hAnsi="等线" w:cs="Times New Roman"/>
          <w:sz w:val="32"/>
          <w:szCs w:val="32"/>
        </w:rPr>
        <w:t>相关</w:t>
      </w:r>
      <w:proofErr w:type="gramEnd"/>
      <w:r w:rsidR="00507845">
        <w:rPr>
          <w:rFonts w:ascii="等线" w:eastAsia="仿宋" w:hAnsi="等线" w:cs="Times New Roman" w:hint="eastAsia"/>
          <w:sz w:val="32"/>
          <w:szCs w:val="32"/>
        </w:rPr>
        <w:t>业务</w:t>
      </w:r>
      <w:r w:rsidR="00E1081A" w:rsidRPr="00E1081A">
        <w:rPr>
          <w:rFonts w:ascii="等线" w:eastAsia="仿宋" w:hAnsi="等线" w:cs="Times New Roman"/>
          <w:sz w:val="32"/>
          <w:szCs w:val="32"/>
        </w:rPr>
        <w:t>规则</w:t>
      </w:r>
      <w:r w:rsidRPr="00251889">
        <w:rPr>
          <w:rFonts w:ascii="等线" w:eastAsia="仿宋" w:hAnsi="等线" w:cs="Times New Roman" w:hint="eastAsia"/>
          <w:sz w:val="32"/>
          <w:szCs w:val="32"/>
        </w:rPr>
        <w:t>开立</w:t>
      </w:r>
      <w:r w:rsidR="00A45B1E">
        <w:rPr>
          <w:rFonts w:ascii="等线" w:eastAsia="仿宋" w:hAnsi="等线" w:cs="Times New Roman" w:hint="eastAsia"/>
          <w:sz w:val="32"/>
          <w:szCs w:val="32"/>
        </w:rPr>
        <w:t>保交</w:t>
      </w:r>
      <w:proofErr w:type="gramStart"/>
      <w:r w:rsidR="00A45B1E">
        <w:rPr>
          <w:rFonts w:ascii="等线" w:eastAsia="仿宋" w:hAnsi="等线" w:cs="Times New Roman" w:hint="eastAsia"/>
          <w:sz w:val="32"/>
          <w:szCs w:val="32"/>
        </w:rPr>
        <w:t>所</w:t>
      </w:r>
      <w:r w:rsidRPr="00251889">
        <w:rPr>
          <w:rFonts w:ascii="等线" w:eastAsia="仿宋" w:hAnsi="等线" w:cs="Times New Roman" w:hint="eastAsia"/>
          <w:sz w:val="32"/>
          <w:szCs w:val="32"/>
        </w:rPr>
        <w:t>保</w:t>
      </w:r>
      <w:proofErr w:type="gramEnd"/>
      <w:r w:rsidRPr="00251889">
        <w:rPr>
          <w:rFonts w:ascii="等线" w:eastAsia="仿宋" w:hAnsi="等线" w:cs="Times New Roman" w:hint="eastAsia"/>
          <w:sz w:val="32"/>
          <w:szCs w:val="32"/>
        </w:rPr>
        <w:t>险</w:t>
      </w:r>
      <w:r w:rsidR="00E1081A" w:rsidRPr="00E1081A">
        <w:rPr>
          <w:rFonts w:ascii="等线" w:eastAsia="仿宋" w:hAnsi="等线" w:cs="Times New Roman"/>
          <w:sz w:val="32"/>
          <w:szCs w:val="32"/>
        </w:rPr>
        <w:t>交易结算账户</w:t>
      </w:r>
      <w:r w:rsidRPr="00251889">
        <w:rPr>
          <w:rFonts w:ascii="等线" w:eastAsia="仿宋" w:hAnsi="等线" w:cs="Times New Roman" w:hint="eastAsia"/>
          <w:sz w:val="32"/>
          <w:szCs w:val="32"/>
        </w:rPr>
        <w:t>，即保险一户通账户。</w:t>
      </w:r>
      <w:r w:rsidR="00A45B1E">
        <w:rPr>
          <w:rFonts w:ascii="等线" w:eastAsia="仿宋" w:hAnsi="等线" w:cs="Times New Roman" w:hint="eastAsia"/>
          <w:sz w:val="32"/>
          <w:szCs w:val="32"/>
        </w:rPr>
        <w:t>保交所</w:t>
      </w:r>
      <w:r w:rsidRPr="00251889">
        <w:rPr>
          <w:rFonts w:ascii="等线" w:eastAsia="仿宋" w:hAnsi="等线" w:cs="Times New Roman" w:hint="eastAsia"/>
          <w:sz w:val="32"/>
          <w:szCs w:val="32"/>
        </w:rPr>
        <w:t>通过保险一户通账户向交易参与人提供身份及联系资料信息维护、保单及交易信息归集与管理、交易资金结算及其他服务。</w:t>
      </w:r>
      <w:r w:rsidR="00A45B1E">
        <w:rPr>
          <w:rFonts w:ascii="等线" w:eastAsia="仿宋" w:hAnsi="等线" w:cs="Times New Roman" w:hint="eastAsia"/>
          <w:sz w:val="32"/>
          <w:szCs w:val="32"/>
        </w:rPr>
        <w:t>保交所</w:t>
      </w:r>
      <w:r w:rsidRPr="00251889">
        <w:rPr>
          <w:rFonts w:ascii="等线" w:eastAsia="仿宋" w:hAnsi="等线" w:cs="Times New Roman" w:hint="eastAsia"/>
          <w:sz w:val="32"/>
          <w:szCs w:val="32"/>
        </w:rPr>
        <w:t>可对交易参与人的身份信息进行反欺诈验证。</w:t>
      </w:r>
    </w:p>
    <w:p w:rsidR="00695E0E" w:rsidRPr="00251889" w:rsidRDefault="00695E0E" w:rsidP="00695E0E">
      <w:pPr>
        <w:spacing w:line="360" w:lineRule="auto"/>
        <w:ind w:firstLineChars="200" w:firstLine="640"/>
        <w:rPr>
          <w:rFonts w:ascii="等线" w:eastAsia="仿宋" w:hAnsi="等线" w:cs="Times New Roman"/>
          <w:sz w:val="32"/>
          <w:szCs w:val="32"/>
        </w:rPr>
      </w:pPr>
      <w:r w:rsidRPr="00251889">
        <w:rPr>
          <w:rFonts w:ascii="等线" w:eastAsia="仿宋" w:hAnsi="等线" w:cs="Times New Roman" w:hint="eastAsia"/>
          <w:sz w:val="32"/>
          <w:szCs w:val="32"/>
        </w:rPr>
        <w:t>被保险人与投保人非同一人，且被保险人未开立保险一户通账户的，</w:t>
      </w:r>
      <w:r w:rsidR="00A45B1E">
        <w:rPr>
          <w:rFonts w:ascii="等线" w:eastAsia="仿宋" w:hAnsi="等线" w:cs="Times New Roman" w:hint="eastAsia"/>
          <w:sz w:val="32"/>
          <w:szCs w:val="32"/>
        </w:rPr>
        <w:t>保交所</w:t>
      </w:r>
      <w:r w:rsidRPr="00251889">
        <w:rPr>
          <w:rFonts w:ascii="等线" w:eastAsia="仿宋" w:hAnsi="等线" w:cs="Times New Roman" w:hint="eastAsia"/>
          <w:sz w:val="32"/>
          <w:szCs w:val="32"/>
        </w:rPr>
        <w:t>可根据投保人填报的信息为被保险人配发保险一户通账户；配发的保险一户通账户须经被保险人本人激活后生效。</w:t>
      </w:r>
    </w:p>
    <w:p w:rsidR="00695E0E" w:rsidRPr="00251889" w:rsidRDefault="00695E0E" w:rsidP="00695E0E">
      <w:pPr>
        <w:spacing w:line="360" w:lineRule="auto"/>
        <w:ind w:firstLineChars="200" w:firstLine="640"/>
        <w:rPr>
          <w:rFonts w:ascii="等线" w:eastAsia="仿宋" w:hAnsi="等线" w:cs="Times New Roman"/>
          <w:sz w:val="32"/>
          <w:szCs w:val="32"/>
        </w:rPr>
      </w:pPr>
      <w:r w:rsidRPr="00251889">
        <w:rPr>
          <w:rFonts w:ascii="等线" w:eastAsia="仿宋" w:hAnsi="等线" w:cs="Times New Roman" w:hint="eastAsia"/>
          <w:sz w:val="32"/>
          <w:szCs w:val="32"/>
        </w:rPr>
        <w:t>保险公司、保险中介机构</w:t>
      </w:r>
      <w:r w:rsidR="00507845">
        <w:rPr>
          <w:rFonts w:ascii="等线" w:eastAsia="仿宋" w:hAnsi="等线" w:cs="Times New Roman" w:hint="eastAsia"/>
          <w:sz w:val="32"/>
          <w:szCs w:val="32"/>
        </w:rPr>
        <w:t>或</w:t>
      </w:r>
      <w:r w:rsidR="00022D55" w:rsidRPr="00345B0D">
        <w:rPr>
          <w:rFonts w:ascii="等线" w:eastAsia="仿宋" w:hAnsi="等线" w:cs="Times New Roman" w:hint="eastAsia"/>
          <w:sz w:val="32"/>
          <w:szCs w:val="32"/>
        </w:rPr>
        <w:t>其他相关主体</w:t>
      </w:r>
      <w:r w:rsidRPr="00251889">
        <w:rPr>
          <w:rFonts w:ascii="等线" w:eastAsia="仿宋" w:hAnsi="等线" w:cs="Times New Roman" w:hint="eastAsia"/>
          <w:sz w:val="32"/>
          <w:szCs w:val="32"/>
        </w:rPr>
        <w:t>开立保险一户通账户，应当申请开通资金结算权限，通过该账户进行保费、交易费用及其他资金结算。</w:t>
      </w:r>
    </w:p>
    <w:p w:rsidR="00695E0E" w:rsidRPr="007930B5" w:rsidRDefault="007930B5" w:rsidP="007930B5">
      <w:pPr>
        <w:spacing w:line="360" w:lineRule="auto"/>
        <w:ind w:firstLineChars="200" w:firstLine="643"/>
        <w:rPr>
          <w:rFonts w:ascii="黑体" w:eastAsia="黑体" w:hAnsi="黑体" w:cs="Times New Roman"/>
          <w:sz w:val="32"/>
          <w:szCs w:val="32"/>
        </w:rPr>
      </w:pPr>
      <w:r w:rsidRPr="00721319">
        <w:rPr>
          <w:rFonts w:ascii="楷体" w:eastAsia="楷体" w:hAnsi="楷体" w:cs="Times New Roman" w:hint="eastAsia"/>
          <w:b/>
          <w:sz w:val="32"/>
          <w:szCs w:val="32"/>
        </w:rPr>
        <w:t>第三十</w:t>
      </w:r>
      <w:r w:rsidR="00695E0E" w:rsidRPr="00721319">
        <w:rPr>
          <w:rFonts w:ascii="楷体" w:eastAsia="楷体" w:hAnsi="楷体" w:cs="Times New Roman" w:hint="eastAsia"/>
          <w:b/>
          <w:sz w:val="32"/>
          <w:szCs w:val="32"/>
        </w:rPr>
        <w:t>条</w:t>
      </w:r>
      <w:r w:rsidR="00695E0E" w:rsidRPr="00251889">
        <w:rPr>
          <w:rFonts w:ascii="黑体" w:eastAsia="黑体" w:hAnsi="黑体" w:cs="Times New Roman" w:hint="eastAsia"/>
          <w:sz w:val="32"/>
          <w:szCs w:val="32"/>
        </w:rPr>
        <w:t xml:space="preserve"> </w:t>
      </w:r>
      <w:r w:rsidR="00695E0E" w:rsidRPr="00251889">
        <w:rPr>
          <w:rFonts w:ascii="等线" w:eastAsia="仿宋" w:hAnsi="等线" w:cs="Times New Roman" w:hint="eastAsia"/>
          <w:sz w:val="32"/>
          <w:szCs w:val="32"/>
        </w:rPr>
        <w:t>交易参与人应当妥善保管保险一户通账户的用户名、登录密码等，不得将本人或本机构账户提供给他人使用或使用他人账户。</w:t>
      </w:r>
    </w:p>
    <w:p w:rsidR="00695E0E" w:rsidRPr="00251889" w:rsidRDefault="00695E0E" w:rsidP="00695E0E">
      <w:pPr>
        <w:spacing w:line="360" w:lineRule="auto"/>
        <w:ind w:firstLineChars="200" w:firstLine="640"/>
        <w:rPr>
          <w:rFonts w:ascii="等线" w:eastAsia="仿宋" w:hAnsi="等线" w:cs="Times New Roman"/>
          <w:sz w:val="32"/>
          <w:szCs w:val="32"/>
        </w:rPr>
      </w:pPr>
      <w:r w:rsidRPr="00251889">
        <w:rPr>
          <w:rFonts w:ascii="等线" w:eastAsia="仿宋" w:hAnsi="等线" w:cs="Times New Roman" w:hint="eastAsia"/>
          <w:sz w:val="32"/>
          <w:szCs w:val="32"/>
        </w:rPr>
        <w:t>交易参与人通过其保险一户通账户</w:t>
      </w:r>
      <w:r w:rsidR="007930B5">
        <w:rPr>
          <w:rFonts w:ascii="等线" w:eastAsia="仿宋" w:hAnsi="等线" w:cs="Times New Roman" w:hint="eastAsia"/>
          <w:sz w:val="32"/>
          <w:szCs w:val="32"/>
        </w:rPr>
        <w:t>进行的</w:t>
      </w:r>
      <w:r w:rsidRPr="00251889">
        <w:rPr>
          <w:rFonts w:ascii="等线" w:eastAsia="仿宋" w:hAnsi="等线" w:cs="Times New Roman" w:hint="eastAsia"/>
          <w:sz w:val="32"/>
          <w:szCs w:val="32"/>
        </w:rPr>
        <w:t>交易活动，视</w:t>
      </w:r>
      <w:r w:rsidRPr="00251889">
        <w:rPr>
          <w:rFonts w:ascii="等线" w:eastAsia="仿宋" w:hAnsi="等线" w:cs="Times New Roman" w:hint="eastAsia"/>
          <w:sz w:val="32"/>
          <w:szCs w:val="32"/>
        </w:rPr>
        <w:lastRenderedPageBreak/>
        <w:t>为由其本人或本机构做出。</w:t>
      </w:r>
    </w:p>
    <w:p w:rsidR="00695E0E" w:rsidRPr="00111141" w:rsidRDefault="00111141" w:rsidP="00111141">
      <w:pPr>
        <w:spacing w:line="360" w:lineRule="auto"/>
        <w:ind w:firstLineChars="200" w:firstLine="643"/>
        <w:rPr>
          <w:rFonts w:ascii="黑体" w:eastAsia="黑体" w:hAnsi="黑体" w:cs="Times New Roman"/>
          <w:sz w:val="32"/>
          <w:szCs w:val="32"/>
        </w:rPr>
      </w:pPr>
      <w:r w:rsidRPr="00721319">
        <w:rPr>
          <w:rFonts w:ascii="楷体" w:eastAsia="楷体" w:hAnsi="楷体" w:cs="Times New Roman" w:hint="eastAsia"/>
          <w:b/>
          <w:sz w:val="32"/>
          <w:szCs w:val="32"/>
        </w:rPr>
        <w:t>第三十一</w:t>
      </w:r>
      <w:r w:rsidR="00695E0E" w:rsidRPr="00721319">
        <w:rPr>
          <w:rFonts w:ascii="楷体" w:eastAsia="楷体" w:hAnsi="楷体" w:cs="Times New Roman" w:hint="eastAsia"/>
          <w:b/>
          <w:sz w:val="32"/>
          <w:szCs w:val="32"/>
        </w:rPr>
        <w:t>条</w:t>
      </w:r>
      <w:r w:rsidR="00695E0E" w:rsidRPr="00251889">
        <w:rPr>
          <w:rFonts w:ascii="黑体" w:eastAsia="黑体" w:hAnsi="黑体" w:cs="Times New Roman" w:hint="eastAsia"/>
          <w:sz w:val="32"/>
          <w:szCs w:val="32"/>
        </w:rPr>
        <w:t xml:space="preserve"> </w:t>
      </w:r>
      <w:r w:rsidR="00695E0E" w:rsidRPr="00251889">
        <w:rPr>
          <w:rFonts w:ascii="Times New Roman" w:eastAsia="仿宋" w:hAnsi="Times New Roman" w:cs="Times New Roman" w:hint="eastAsia"/>
          <w:sz w:val="32"/>
          <w:szCs w:val="32"/>
        </w:rPr>
        <w:t>投保人可以通过</w:t>
      </w:r>
      <w:r w:rsidR="00A45B1E">
        <w:rPr>
          <w:rFonts w:ascii="Times New Roman" w:eastAsia="仿宋" w:hAnsi="Times New Roman" w:cs="Times New Roman" w:hint="eastAsia"/>
          <w:sz w:val="32"/>
          <w:szCs w:val="32"/>
        </w:rPr>
        <w:t>保交所</w:t>
      </w:r>
      <w:r w:rsidR="00695E0E" w:rsidRPr="00251889">
        <w:rPr>
          <w:rFonts w:ascii="Times New Roman" w:eastAsia="仿宋" w:hAnsi="Times New Roman" w:cs="Times New Roman" w:hint="eastAsia"/>
          <w:sz w:val="32"/>
          <w:szCs w:val="32"/>
        </w:rPr>
        <w:t>网站、</w:t>
      </w:r>
      <w:proofErr w:type="gramStart"/>
      <w:r w:rsidR="00695E0E" w:rsidRPr="00251889">
        <w:rPr>
          <w:rFonts w:ascii="Times New Roman" w:eastAsia="仿宋" w:hAnsi="Times New Roman" w:cs="Times New Roman" w:hint="eastAsia"/>
          <w:sz w:val="32"/>
          <w:szCs w:val="32"/>
        </w:rPr>
        <w:t>微信服务</w:t>
      </w:r>
      <w:proofErr w:type="gramEnd"/>
      <w:r w:rsidR="00695E0E" w:rsidRPr="00251889">
        <w:rPr>
          <w:rFonts w:ascii="Times New Roman" w:eastAsia="仿宋" w:hAnsi="Times New Roman" w:cs="Times New Roman" w:hint="eastAsia"/>
          <w:sz w:val="32"/>
          <w:szCs w:val="32"/>
        </w:rPr>
        <w:t>号、移动客户端，以及</w:t>
      </w:r>
      <w:r w:rsidR="00A45B1E">
        <w:rPr>
          <w:rFonts w:ascii="Times New Roman" w:eastAsia="仿宋" w:hAnsi="Times New Roman" w:cs="Times New Roman" w:hint="eastAsia"/>
          <w:sz w:val="32"/>
          <w:szCs w:val="32"/>
        </w:rPr>
        <w:t>保交所</w:t>
      </w:r>
      <w:r w:rsidR="00695E0E" w:rsidRPr="00251889">
        <w:rPr>
          <w:rFonts w:ascii="Times New Roman" w:eastAsia="仿宋" w:hAnsi="Times New Roman" w:cs="Times New Roman" w:hint="eastAsia"/>
          <w:sz w:val="32"/>
          <w:szCs w:val="32"/>
        </w:rPr>
        <w:t>提供或认可的其他服务入口或方式提交投保申请。</w:t>
      </w:r>
    </w:p>
    <w:p w:rsidR="00695E0E" w:rsidRPr="00251889" w:rsidRDefault="00695E0E" w:rsidP="00695E0E">
      <w:pPr>
        <w:spacing w:line="360" w:lineRule="auto"/>
        <w:ind w:firstLineChars="200" w:firstLine="640"/>
        <w:rPr>
          <w:rFonts w:ascii="Times New Roman" w:eastAsia="仿宋" w:hAnsi="Times New Roman" w:cs="Times New Roman"/>
          <w:sz w:val="32"/>
          <w:szCs w:val="32"/>
        </w:rPr>
      </w:pPr>
      <w:r w:rsidRPr="00251889">
        <w:rPr>
          <w:rFonts w:ascii="Times New Roman" w:eastAsia="仿宋" w:hAnsi="Times New Roman" w:cs="Times New Roman" w:hint="eastAsia"/>
          <w:sz w:val="32"/>
          <w:szCs w:val="32"/>
        </w:rPr>
        <w:t>投保人应当以其本人或本机构名义提交投保申请。</w:t>
      </w:r>
    </w:p>
    <w:p w:rsidR="00695E0E" w:rsidRPr="00111141" w:rsidRDefault="00695E0E" w:rsidP="00111141">
      <w:pPr>
        <w:spacing w:line="360" w:lineRule="auto"/>
        <w:ind w:firstLineChars="200" w:firstLine="643"/>
        <w:rPr>
          <w:rFonts w:ascii="黑体" w:eastAsia="黑体" w:hAnsi="黑体" w:cs="Times New Roman"/>
          <w:sz w:val="32"/>
          <w:szCs w:val="32"/>
        </w:rPr>
      </w:pPr>
      <w:r w:rsidRPr="00721319">
        <w:rPr>
          <w:rFonts w:ascii="楷体" w:eastAsia="楷体" w:hAnsi="楷体" w:cs="Times New Roman" w:hint="eastAsia"/>
          <w:b/>
          <w:sz w:val="32"/>
          <w:szCs w:val="32"/>
        </w:rPr>
        <w:t>第</w:t>
      </w:r>
      <w:r w:rsidR="0056613C" w:rsidRPr="00721319">
        <w:rPr>
          <w:rFonts w:ascii="楷体" w:eastAsia="楷体" w:hAnsi="楷体" w:cs="Times New Roman" w:hint="eastAsia"/>
          <w:b/>
          <w:sz w:val="32"/>
          <w:szCs w:val="32"/>
        </w:rPr>
        <w:t>三</w:t>
      </w:r>
      <w:r w:rsidRPr="00721319">
        <w:rPr>
          <w:rFonts w:ascii="楷体" w:eastAsia="楷体" w:hAnsi="楷体" w:cs="Times New Roman" w:hint="eastAsia"/>
          <w:b/>
          <w:sz w:val="32"/>
          <w:szCs w:val="32"/>
        </w:rPr>
        <w:t>十</w:t>
      </w:r>
      <w:r w:rsidR="00111141" w:rsidRPr="00721319">
        <w:rPr>
          <w:rFonts w:ascii="楷体" w:eastAsia="楷体" w:hAnsi="楷体" w:cs="Times New Roman" w:hint="eastAsia"/>
          <w:b/>
          <w:sz w:val="32"/>
          <w:szCs w:val="32"/>
        </w:rPr>
        <w:t>二</w:t>
      </w:r>
      <w:r w:rsidRPr="00721319">
        <w:rPr>
          <w:rFonts w:ascii="楷体" w:eastAsia="楷体" w:hAnsi="楷体" w:cs="Times New Roman" w:hint="eastAsia"/>
          <w:b/>
          <w:sz w:val="32"/>
          <w:szCs w:val="32"/>
        </w:rPr>
        <w:t>条</w:t>
      </w:r>
      <w:r w:rsidRPr="00251889">
        <w:rPr>
          <w:rFonts w:ascii="黑体" w:eastAsia="黑体" w:hAnsi="黑体" w:cs="Times New Roman" w:hint="eastAsia"/>
          <w:sz w:val="32"/>
          <w:szCs w:val="32"/>
        </w:rPr>
        <w:t xml:space="preserve"> </w:t>
      </w:r>
      <w:r w:rsidRPr="00251889">
        <w:rPr>
          <w:rFonts w:ascii="Times New Roman" w:eastAsia="仿宋" w:hAnsi="Times New Roman" w:cs="Times New Roman" w:hint="eastAsia"/>
          <w:sz w:val="32"/>
          <w:szCs w:val="32"/>
        </w:rPr>
        <w:t>投保人</w:t>
      </w:r>
      <w:r w:rsidR="002B1CCB">
        <w:rPr>
          <w:rFonts w:ascii="Times New Roman" w:eastAsia="仿宋" w:hAnsi="Times New Roman" w:cs="Times New Roman" w:hint="eastAsia"/>
          <w:sz w:val="32"/>
          <w:szCs w:val="32"/>
        </w:rPr>
        <w:t>参与保险产品交易</w:t>
      </w:r>
      <w:r w:rsidRPr="00251889">
        <w:rPr>
          <w:rFonts w:ascii="Times New Roman" w:eastAsia="仿宋" w:hAnsi="Times New Roman" w:cs="Times New Roman" w:hint="eastAsia"/>
          <w:sz w:val="32"/>
          <w:szCs w:val="32"/>
        </w:rPr>
        <w:t>的，应当遵守以下要求：</w:t>
      </w:r>
    </w:p>
    <w:p w:rsidR="00695E0E" w:rsidRPr="00251889" w:rsidRDefault="00111141" w:rsidP="00695E0E">
      <w:pPr>
        <w:spacing w:line="360" w:lineRule="auto"/>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（一）提交投保申请前应当认真阅读在</w:t>
      </w:r>
      <w:r w:rsidR="00A45B1E">
        <w:rPr>
          <w:rFonts w:ascii="Times New Roman" w:eastAsia="仿宋" w:hAnsi="Times New Roman" w:cs="Times New Roman" w:hint="eastAsia"/>
          <w:sz w:val="32"/>
          <w:szCs w:val="32"/>
        </w:rPr>
        <w:t>保交所</w:t>
      </w:r>
      <w:r w:rsidR="00695E0E" w:rsidRPr="00251889">
        <w:rPr>
          <w:rFonts w:ascii="Times New Roman" w:eastAsia="仿宋" w:hAnsi="Times New Roman" w:cs="Times New Roman" w:hint="eastAsia"/>
          <w:sz w:val="32"/>
          <w:szCs w:val="32"/>
        </w:rPr>
        <w:t>公示的保险产品条款、投保须知等全部材料；</w:t>
      </w:r>
    </w:p>
    <w:p w:rsidR="00695E0E" w:rsidRPr="00251889" w:rsidRDefault="00695E0E" w:rsidP="00695E0E">
      <w:pPr>
        <w:spacing w:line="360" w:lineRule="auto"/>
        <w:ind w:firstLineChars="200" w:firstLine="640"/>
        <w:rPr>
          <w:rFonts w:ascii="Times New Roman" w:eastAsia="仿宋" w:hAnsi="Times New Roman" w:cs="Times New Roman"/>
          <w:sz w:val="32"/>
          <w:szCs w:val="32"/>
        </w:rPr>
      </w:pPr>
      <w:r w:rsidRPr="00251889">
        <w:rPr>
          <w:rFonts w:ascii="Times New Roman" w:eastAsia="仿宋" w:hAnsi="Times New Roman" w:cs="Times New Roman" w:hint="eastAsia"/>
          <w:sz w:val="32"/>
          <w:szCs w:val="32"/>
        </w:rPr>
        <w:t>（二）依据《保险法》的规定履行如实告知义务，确保在投保申请中填写的信息真实、准确、完整、有效；</w:t>
      </w:r>
    </w:p>
    <w:p w:rsidR="00695E0E" w:rsidRPr="00251889" w:rsidRDefault="00695E0E" w:rsidP="00695E0E">
      <w:pPr>
        <w:spacing w:line="360" w:lineRule="auto"/>
        <w:ind w:firstLineChars="200" w:firstLine="640"/>
        <w:rPr>
          <w:rFonts w:ascii="Times New Roman" w:eastAsia="仿宋" w:hAnsi="Times New Roman" w:cs="Times New Roman"/>
          <w:sz w:val="32"/>
          <w:szCs w:val="32"/>
        </w:rPr>
      </w:pPr>
      <w:r w:rsidRPr="00251889">
        <w:rPr>
          <w:rFonts w:ascii="Times New Roman" w:eastAsia="仿宋" w:hAnsi="Times New Roman" w:cs="Times New Roman" w:hint="eastAsia"/>
          <w:sz w:val="32"/>
          <w:szCs w:val="32"/>
        </w:rPr>
        <w:t>（三）</w:t>
      </w:r>
      <w:r w:rsidR="00935A79" w:rsidRPr="00251889">
        <w:rPr>
          <w:rFonts w:ascii="Times New Roman" w:eastAsia="仿宋" w:hAnsi="Times New Roman" w:cs="Times New Roman" w:hint="eastAsia"/>
          <w:sz w:val="32"/>
          <w:szCs w:val="32"/>
        </w:rPr>
        <w:t>履行</w:t>
      </w:r>
      <w:r w:rsidRPr="00251889">
        <w:rPr>
          <w:rFonts w:ascii="Times New Roman" w:eastAsia="仿宋" w:hAnsi="Times New Roman" w:cs="Times New Roman" w:hint="eastAsia"/>
          <w:sz w:val="32"/>
          <w:szCs w:val="32"/>
        </w:rPr>
        <w:t>《保险法》及</w:t>
      </w:r>
      <w:r w:rsidR="00A45B1E">
        <w:rPr>
          <w:rFonts w:ascii="Times New Roman" w:eastAsia="仿宋" w:hAnsi="Times New Roman" w:cs="Times New Roman" w:hint="eastAsia"/>
          <w:sz w:val="32"/>
          <w:szCs w:val="32"/>
        </w:rPr>
        <w:t>保交</w:t>
      </w:r>
      <w:proofErr w:type="gramStart"/>
      <w:r w:rsidR="00A45B1E">
        <w:rPr>
          <w:rFonts w:ascii="Times New Roman" w:eastAsia="仿宋" w:hAnsi="Times New Roman" w:cs="Times New Roman" w:hint="eastAsia"/>
          <w:sz w:val="32"/>
          <w:szCs w:val="32"/>
        </w:rPr>
        <w:t>所</w:t>
      </w:r>
      <w:r w:rsidRPr="00251889">
        <w:rPr>
          <w:rFonts w:ascii="Times New Roman" w:eastAsia="仿宋" w:hAnsi="Times New Roman" w:cs="Times New Roman" w:hint="eastAsia"/>
          <w:sz w:val="32"/>
          <w:szCs w:val="32"/>
        </w:rPr>
        <w:t>相关</w:t>
      </w:r>
      <w:proofErr w:type="gramEnd"/>
      <w:r w:rsidRPr="00251889">
        <w:rPr>
          <w:rFonts w:ascii="Times New Roman" w:eastAsia="仿宋" w:hAnsi="Times New Roman" w:cs="Times New Roman" w:hint="eastAsia"/>
          <w:sz w:val="32"/>
          <w:szCs w:val="32"/>
        </w:rPr>
        <w:t>业务规定明确的其他义务。</w:t>
      </w:r>
    </w:p>
    <w:p w:rsidR="00695E0E" w:rsidRPr="00111141" w:rsidRDefault="00695E0E" w:rsidP="00111141">
      <w:pPr>
        <w:spacing w:line="360" w:lineRule="auto"/>
        <w:ind w:firstLineChars="200" w:firstLine="643"/>
        <w:rPr>
          <w:rFonts w:ascii="黑体" w:eastAsia="黑体" w:hAnsi="黑体" w:cs="Times New Roman"/>
          <w:sz w:val="32"/>
          <w:szCs w:val="32"/>
        </w:rPr>
      </w:pPr>
      <w:r w:rsidRPr="00721319">
        <w:rPr>
          <w:rFonts w:ascii="楷体" w:eastAsia="楷体" w:hAnsi="楷体" w:cs="Times New Roman" w:hint="eastAsia"/>
          <w:b/>
          <w:sz w:val="32"/>
          <w:szCs w:val="32"/>
        </w:rPr>
        <w:t>第</w:t>
      </w:r>
      <w:r w:rsidR="001C05F3" w:rsidRPr="00721319">
        <w:rPr>
          <w:rFonts w:ascii="楷体" w:eastAsia="楷体" w:hAnsi="楷体" w:cs="Times New Roman" w:hint="eastAsia"/>
          <w:b/>
          <w:sz w:val="32"/>
          <w:szCs w:val="32"/>
        </w:rPr>
        <w:t>三</w:t>
      </w:r>
      <w:r w:rsidRPr="00721319">
        <w:rPr>
          <w:rFonts w:ascii="楷体" w:eastAsia="楷体" w:hAnsi="楷体" w:cs="Times New Roman" w:hint="eastAsia"/>
          <w:b/>
          <w:sz w:val="32"/>
          <w:szCs w:val="32"/>
        </w:rPr>
        <w:t>十</w:t>
      </w:r>
      <w:r w:rsidR="00111141" w:rsidRPr="00721319">
        <w:rPr>
          <w:rFonts w:ascii="楷体" w:eastAsia="楷体" w:hAnsi="楷体" w:cs="Times New Roman" w:hint="eastAsia"/>
          <w:b/>
          <w:sz w:val="32"/>
          <w:szCs w:val="32"/>
        </w:rPr>
        <w:t>三</w:t>
      </w:r>
      <w:r w:rsidRPr="00721319">
        <w:rPr>
          <w:rFonts w:ascii="楷体" w:eastAsia="楷体" w:hAnsi="楷体" w:cs="Times New Roman" w:hint="eastAsia"/>
          <w:b/>
          <w:sz w:val="32"/>
          <w:szCs w:val="32"/>
        </w:rPr>
        <w:t>条</w:t>
      </w:r>
      <w:r w:rsidRPr="00251889">
        <w:rPr>
          <w:rFonts w:ascii="黑体" w:eastAsia="黑体" w:hAnsi="黑体" w:cs="Times New Roman" w:hint="eastAsia"/>
          <w:sz w:val="32"/>
          <w:szCs w:val="32"/>
        </w:rPr>
        <w:t xml:space="preserve"> </w:t>
      </w:r>
      <w:r w:rsidRPr="00251889">
        <w:rPr>
          <w:rFonts w:ascii="等线" w:eastAsia="仿宋" w:hAnsi="等线" w:cs="Times New Roman" w:hint="eastAsia"/>
          <w:sz w:val="32"/>
          <w:szCs w:val="32"/>
        </w:rPr>
        <w:t>保险公司应当对其</w:t>
      </w:r>
      <w:r w:rsidR="00111141">
        <w:rPr>
          <w:rFonts w:ascii="等线" w:eastAsia="仿宋" w:hAnsi="等线" w:cs="Times New Roman" w:hint="eastAsia"/>
          <w:sz w:val="32"/>
          <w:szCs w:val="32"/>
        </w:rPr>
        <w:t>在</w:t>
      </w:r>
      <w:r w:rsidR="00A45B1E">
        <w:rPr>
          <w:rFonts w:ascii="等线" w:eastAsia="仿宋" w:hAnsi="等线" w:cs="Times New Roman" w:hint="eastAsia"/>
          <w:sz w:val="32"/>
          <w:szCs w:val="32"/>
        </w:rPr>
        <w:t>保交所</w:t>
      </w:r>
      <w:r w:rsidRPr="00251889">
        <w:rPr>
          <w:rFonts w:ascii="等线" w:eastAsia="仿宋" w:hAnsi="等线" w:cs="Times New Roman" w:hint="eastAsia"/>
          <w:sz w:val="32"/>
          <w:szCs w:val="32"/>
        </w:rPr>
        <w:t>挂牌的保险产品提供必要的咨询服务。</w:t>
      </w:r>
    </w:p>
    <w:p w:rsidR="00695E0E" w:rsidRPr="00251889" w:rsidRDefault="00695E0E" w:rsidP="00695E0E">
      <w:pPr>
        <w:spacing w:line="360" w:lineRule="auto"/>
        <w:ind w:firstLineChars="200" w:firstLine="640"/>
        <w:rPr>
          <w:rFonts w:ascii="等线" w:eastAsia="仿宋" w:hAnsi="等线" w:cs="Times New Roman"/>
          <w:sz w:val="32"/>
          <w:szCs w:val="32"/>
        </w:rPr>
      </w:pPr>
      <w:r w:rsidRPr="00251889">
        <w:rPr>
          <w:rFonts w:ascii="等线" w:eastAsia="仿宋" w:hAnsi="等线" w:cs="Times New Roman" w:hint="eastAsia"/>
          <w:sz w:val="32"/>
          <w:szCs w:val="32"/>
        </w:rPr>
        <w:t>保险公司应当通过</w:t>
      </w:r>
      <w:r w:rsidR="00A45B1E">
        <w:rPr>
          <w:rFonts w:ascii="等线" w:eastAsia="仿宋" w:hAnsi="等线" w:cs="Times New Roman" w:hint="eastAsia"/>
          <w:sz w:val="32"/>
          <w:szCs w:val="32"/>
        </w:rPr>
        <w:t>保交所</w:t>
      </w:r>
      <w:r w:rsidR="00933D44" w:rsidRPr="00251889">
        <w:rPr>
          <w:rFonts w:ascii="Times New Roman" w:eastAsia="仿宋" w:hAnsi="Times New Roman" w:cs="Times New Roman" w:hint="eastAsia"/>
          <w:sz w:val="32"/>
          <w:szCs w:val="32"/>
        </w:rPr>
        <w:t>网站、</w:t>
      </w:r>
      <w:proofErr w:type="gramStart"/>
      <w:r w:rsidR="00933D44" w:rsidRPr="00251889">
        <w:rPr>
          <w:rFonts w:ascii="Times New Roman" w:eastAsia="仿宋" w:hAnsi="Times New Roman" w:cs="Times New Roman" w:hint="eastAsia"/>
          <w:sz w:val="32"/>
          <w:szCs w:val="32"/>
        </w:rPr>
        <w:t>微信服务</w:t>
      </w:r>
      <w:proofErr w:type="gramEnd"/>
      <w:r w:rsidR="00933D44" w:rsidRPr="00251889">
        <w:rPr>
          <w:rFonts w:ascii="Times New Roman" w:eastAsia="仿宋" w:hAnsi="Times New Roman" w:cs="Times New Roman" w:hint="eastAsia"/>
          <w:sz w:val="32"/>
          <w:szCs w:val="32"/>
        </w:rPr>
        <w:t>号、移动客户端等</w:t>
      </w:r>
      <w:r w:rsidR="00A45B1E">
        <w:rPr>
          <w:rFonts w:ascii="等线" w:eastAsia="仿宋" w:hAnsi="等线" w:cs="Times New Roman" w:hint="eastAsia"/>
          <w:sz w:val="32"/>
          <w:szCs w:val="32"/>
        </w:rPr>
        <w:t>保交所</w:t>
      </w:r>
      <w:r w:rsidRPr="00251889">
        <w:rPr>
          <w:rFonts w:ascii="等线" w:eastAsia="仿宋" w:hAnsi="等线" w:cs="Times New Roman" w:hint="eastAsia"/>
          <w:sz w:val="32"/>
          <w:szCs w:val="32"/>
        </w:rPr>
        <w:t>认可的方式向投保人</w:t>
      </w:r>
      <w:r w:rsidR="000E1AC1" w:rsidRPr="00251889">
        <w:rPr>
          <w:rFonts w:ascii="等线" w:eastAsia="仿宋" w:hAnsi="等线" w:cs="Times New Roman" w:hint="eastAsia"/>
          <w:sz w:val="32"/>
          <w:szCs w:val="32"/>
        </w:rPr>
        <w:t>如实</w:t>
      </w:r>
      <w:r w:rsidRPr="00251889">
        <w:rPr>
          <w:rFonts w:ascii="等线" w:eastAsia="仿宋" w:hAnsi="等线" w:cs="Times New Roman" w:hint="eastAsia"/>
          <w:sz w:val="32"/>
          <w:szCs w:val="32"/>
        </w:rPr>
        <w:t>说明保险产品</w:t>
      </w:r>
      <w:r w:rsidR="00963CCA" w:rsidRPr="00251889">
        <w:rPr>
          <w:rFonts w:ascii="等线" w:eastAsia="仿宋" w:hAnsi="等线" w:cs="Times New Roman" w:hint="eastAsia"/>
          <w:sz w:val="32"/>
          <w:szCs w:val="32"/>
        </w:rPr>
        <w:t>的</w:t>
      </w:r>
      <w:r w:rsidRPr="00251889">
        <w:rPr>
          <w:rFonts w:ascii="等线" w:eastAsia="仿宋" w:hAnsi="等线" w:cs="Times New Roman" w:hint="eastAsia"/>
          <w:sz w:val="32"/>
          <w:szCs w:val="32"/>
        </w:rPr>
        <w:t>基本情况、保险条款、保险责任、保险费以及理赔流程等投保人购买保险产品时需要了解的各类信息。对保险合同中免除保险公司责任等条款，保险公司应当</w:t>
      </w:r>
      <w:proofErr w:type="gramStart"/>
      <w:r w:rsidRPr="00251889">
        <w:rPr>
          <w:rFonts w:ascii="等线" w:eastAsia="仿宋" w:hAnsi="等线" w:cs="Times New Roman" w:hint="eastAsia"/>
          <w:sz w:val="32"/>
          <w:szCs w:val="32"/>
        </w:rPr>
        <w:t>作出</w:t>
      </w:r>
      <w:proofErr w:type="gramEnd"/>
      <w:r w:rsidRPr="00251889">
        <w:rPr>
          <w:rFonts w:ascii="等线" w:eastAsia="仿宋" w:hAnsi="等线" w:cs="Times New Roman" w:hint="eastAsia"/>
          <w:sz w:val="32"/>
          <w:szCs w:val="32"/>
        </w:rPr>
        <w:t>足以引起投保人注意的提示，并对该条款的内容向投保人</w:t>
      </w:r>
      <w:proofErr w:type="gramStart"/>
      <w:r w:rsidRPr="00251889">
        <w:rPr>
          <w:rFonts w:ascii="等线" w:eastAsia="仿宋" w:hAnsi="等线" w:cs="Times New Roman" w:hint="eastAsia"/>
          <w:sz w:val="32"/>
          <w:szCs w:val="32"/>
        </w:rPr>
        <w:t>作</w:t>
      </w:r>
      <w:proofErr w:type="gramEnd"/>
      <w:r w:rsidRPr="00251889">
        <w:rPr>
          <w:rFonts w:ascii="等线" w:eastAsia="仿宋" w:hAnsi="等线" w:cs="Times New Roman" w:hint="eastAsia"/>
          <w:sz w:val="32"/>
          <w:szCs w:val="32"/>
        </w:rPr>
        <w:t>出明确说明。</w:t>
      </w:r>
    </w:p>
    <w:p w:rsidR="00695E0E" w:rsidRPr="00251889" w:rsidRDefault="00695E0E" w:rsidP="00695E0E">
      <w:pPr>
        <w:spacing w:line="360" w:lineRule="auto"/>
        <w:ind w:firstLineChars="200" w:firstLine="640"/>
        <w:rPr>
          <w:rFonts w:ascii="黑体" w:eastAsia="黑体" w:hAnsi="黑体" w:cs="Times New Roman"/>
          <w:sz w:val="32"/>
          <w:szCs w:val="32"/>
        </w:rPr>
      </w:pPr>
      <w:r w:rsidRPr="00251889">
        <w:rPr>
          <w:rFonts w:ascii="等线" w:eastAsia="仿宋" w:hAnsi="等线" w:cs="Times New Roman" w:hint="eastAsia"/>
          <w:sz w:val="32"/>
          <w:szCs w:val="32"/>
        </w:rPr>
        <w:t>保险公司提供咨询服务和履行明确说明义务时，应当遵</w:t>
      </w:r>
      <w:r w:rsidRPr="00251889">
        <w:rPr>
          <w:rFonts w:ascii="等线" w:eastAsia="仿宋" w:hAnsi="等线" w:cs="Times New Roman" w:hint="eastAsia"/>
          <w:sz w:val="32"/>
          <w:szCs w:val="32"/>
        </w:rPr>
        <w:lastRenderedPageBreak/>
        <w:t>循法律法规、监管规定以及</w:t>
      </w:r>
      <w:r w:rsidR="00A45B1E">
        <w:rPr>
          <w:rFonts w:ascii="等线" w:eastAsia="仿宋" w:hAnsi="等线" w:cs="Times New Roman" w:hint="eastAsia"/>
          <w:sz w:val="32"/>
          <w:szCs w:val="32"/>
        </w:rPr>
        <w:t>保交所</w:t>
      </w:r>
      <w:r w:rsidRPr="00251889">
        <w:rPr>
          <w:rFonts w:ascii="等线" w:eastAsia="仿宋" w:hAnsi="等线" w:cs="Times New Roman" w:hint="eastAsia"/>
          <w:sz w:val="32"/>
          <w:szCs w:val="32"/>
        </w:rPr>
        <w:t>有关业务规定，确保信息客观、完整、真实，不得对保险条款内容和服务质量等做引</w:t>
      </w:r>
      <w:r w:rsidR="002F199E" w:rsidRPr="00251889">
        <w:rPr>
          <w:rFonts w:ascii="等线" w:eastAsia="仿宋" w:hAnsi="等线" w:cs="Times New Roman" w:hint="eastAsia"/>
          <w:sz w:val="32"/>
          <w:szCs w:val="32"/>
        </w:rPr>
        <w:t>起</w:t>
      </w:r>
      <w:r w:rsidRPr="00251889">
        <w:rPr>
          <w:rFonts w:ascii="等线" w:eastAsia="仿宋" w:hAnsi="等线" w:cs="Times New Roman" w:hint="eastAsia"/>
          <w:sz w:val="32"/>
          <w:szCs w:val="32"/>
        </w:rPr>
        <w:t>误解的表示。</w:t>
      </w:r>
    </w:p>
    <w:p w:rsidR="00695E0E" w:rsidRPr="00042FF1" w:rsidRDefault="00695E0E" w:rsidP="00042FF1">
      <w:pPr>
        <w:spacing w:line="360" w:lineRule="auto"/>
        <w:ind w:firstLineChars="200" w:firstLine="643"/>
        <w:rPr>
          <w:rFonts w:ascii="黑体" w:eastAsia="黑体" w:hAnsi="黑体" w:cs="Times New Roman"/>
          <w:sz w:val="32"/>
          <w:szCs w:val="32"/>
        </w:rPr>
      </w:pPr>
      <w:r w:rsidRPr="00721319">
        <w:rPr>
          <w:rFonts w:ascii="楷体" w:eastAsia="楷体" w:hAnsi="楷体" w:cs="Times New Roman" w:hint="eastAsia"/>
          <w:b/>
          <w:sz w:val="32"/>
          <w:szCs w:val="32"/>
        </w:rPr>
        <w:t>第三十</w:t>
      </w:r>
      <w:r w:rsidR="00042FF1" w:rsidRPr="00721319">
        <w:rPr>
          <w:rFonts w:ascii="楷体" w:eastAsia="楷体" w:hAnsi="楷体" w:cs="Times New Roman" w:hint="eastAsia"/>
          <w:b/>
          <w:sz w:val="32"/>
          <w:szCs w:val="32"/>
        </w:rPr>
        <w:t>四</w:t>
      </w:r>
      <w:r w:rsidRPr="00721319">
        <w:rPr>
          <w:rFonts w:ascii="楷体" w:eastAsia="楷体" w:hAnsi="楷体" w:cs="Times New Roman" w:hint="eastAsia"/>
          <w:b/>
          <w:sz w:val="32"/>
          <w:szCs w:val="32"/>
        </w:rPr>
        <w:t>条</w:t>
      </w:r>
      <w:r w:rsidRPr="00251889">
        <w:rPr>
          <w:rFonts w:ascii="黑体" w:eastAsia="黑体" w:hAnsi="黑体" w:cs="Times New Roman" w:hint="eastAsia"/>
          <w:sz w:val="32"/>
          <w:szCs w:val="32"/>
        </w:rPr>
        <w:t xml:space="preserve"> </w:t>
      </w:r>
      <w:r w:rsidRPr="00251889">
        <w:rPr>
          <w:rFonts w:ascii="Times New Roman" w:eastAsia="仿宋" w:hAnsi="Times New Roman" w:cs="Times New Roman" w:hint="eastAsia"/>
          <w:sz w:val="32"/>
          <w:szCs w:val="32"/>
        </w:rPr>
        <w:t>保险公司收到投保人提交的投保申请后应及时核保，并按照</w:t>
      </w:r>
      <w:r w:rsidR="00A45B1E">
        <w:rPr>
          <w:rFonts w:ascii="Times New Roman" w:eastAsia="仿宋" w:hAnsi="Times New Roman" w:cs="Times New Roman" w:hint="eastAsia"/>
          <w:sz w:val="32"/>
          <w:szCs w:val="32"/>
        </w:rPr>
        <w:t>保交所</w:t>
      </w:r>
      <w:r w:rsidRPr="00251889">
        <w:rPr>
          <w:rFonts w:ascii="Times New Roman" w:eastAsia="仿宋" w:hAnsi="Times New Roman" w:cs="Times New Roman" w:hint="eastAsia"/>
          <w:sz w:val="32"/>
          <w:szCs w:val="32"/>
        </w:rPr>
        <w:t>规定的方式将核保结果通知投保人。</w:t>
      </w:r>
    </w:p>
    <w:p w:rsidR="00695E0E" w:rsidRPr="00042FF1" w:rsidRDefault="00695E0E" w:rsidP="00042FF1">
      <w:pPr>
        <w:spacing w:line="360" w:lineRule="auto"/>
        <w:ind w:firstLineChars="200" w:firstLine="643"/>
        <w:rPr>
          <w:rFonts w:ascii="黑体" w:eastAsia="黑体" w:hAnsi="黑体" w:cs="Times New Roman"/>
          <w:sz w:val="32"/>
          <w:szCs w:val="32"/>
        </w:rPr>
      </w:pPr>
      <w:r w:rsidRPr="00721319">
        <w:rPr>
          <w:rFonts w:ascii="楷体" w:eastAsia="楷体" w:hAnsi="楷体" w:cs="Times New Roman" w:hint="eastAsia"/>
          <w:b/>
          <w:sz w:val="32"/>
          <w:szCs w:val="32"/>
        </w:rPr>
        <w:t>第三十</w:t>
      </w:r>
      <w:r w:rsidR="00042FF1" w:rsidRPr="00721319">
        <w:rPr>
          <w:rFonts w:ascii="楷体" w:eastAsia="楷体" w:hAnsi="楷体" w:cs="Times New Roman" w:hint="eastAsia"/>
          <w:b/>
          <w:sz w:val="32"/>
          <w:szCs w:val="32"/>
        </w:rPr>
        <w:t>五</w:t>
      </w:r>
      <w:r w:rsidRPr="00721319">
        <w:rPr>
          <w:rFonts w:ascii="楷体" w:eastAsia="楷体" w:hAnsi="楷体" w:cs="Times New Roman" w:hint="eastAsia"/>
          <w:b/>
          <w:sz w:val="32"/>
          <w:szCs w:val="32"/>
        </w:rPr>
        <w:t>条</w:t>
      </w:r>
      <w:r w:rsidRPr="00251889">
        <w:rPr>
          <w:rFonts w:ascii="黑体" w:eastAsia="黑体" w:hAnsi="黑体" w:cs="Times New Roman" w:hint="eastAsia"/>
          <w:sz w:val="32"/>
          <w:szCs w:val="32"/>
        </w:rPr>
        <w:t xml:space="preserve"> </w:t>
      </w:r>
      <w:r w:rsidRPr="00251889">
        <w:rPr>
          <w:rFonts w:ascii="Times New Roman" w:eastAsia="仿宋" w:hAnsi="Times New Roman" w:cs="Times New Roman" w:hint="eastAsia"/>
          <w:sz w:val="32"/>
          <w:szCs w:val="32"/>
        </w:rPr>
        <w:t>经保险公司同意承保的，保险合同成立。</w:t>
      </w:r>
      <w:r w:rsidRPr="00251889">
        <w:rPr>
          <w:rFonts w:ascii="仿宋" w:eastAsia="仿宋" w:hAnsi="仿宋" w:cs="Times New Roman" w:hint="eastAsia"/>
          <w:sz w:val="32"/>
          <w:szCs w:val="32"/>
        </w:rPr>
        <w:t>保险公司应当及时向投保人签发保单或者其他保险合同凭证，并按照保险合同的约定承担保险责任。</w:t>
      </w:r>
    </w:p>
    <w:p w:rsidR="00695E0E" w:rsidRPr="00345B0D" w:rsidRDefault="00695E0E" w:rsidP="00042FF1">
      <w:pPr>
        <w:spacing w:line="360" w:lineRule="auto"/>
        <w:ind w:firstLineChars="200" w:firstLine="643"/>
        <w:rPr>
          <w:rFonts w:ascii="等线" w:eastAsia="仿宋" w:hAnsi="等线" w:cs="Times New Roman"/>
          <w:sz w:val="32"/>
          <w:szCs w:val="32"/>
        </w:rPr>
      </w:pPr>
      <w:r w:rsidRPr="00721319">
        <w:rPr>
          <w:rFonts w:ascii="楷体" w:eastAsia="楷体" w:hAnsi="楷体" w:cs="Times New Roman" w:hint="eastAsia"/>
          <w:b/>
          <w:sz w:val="32"/>
          <w:szCs w:val="32"/>
        </w:rPr>
        <w:t>第三十</w:t>
      </w:r>
      <w:r w:rsidR="00042FF1" w:rsidRPr="00721319">
        <w:rPr>
          <w:rFonts w:ascii="楷体" w:eastAsia="楷体" w:hAnsi="楷体" w:cs="Times New Roman" w:hint="eastAsia"/>
          <w:b/>
          <w:sz w:val="32"/>
          <w:szCs w:val="32"/>
        </w:rPr>
        <w:t>六</w:t>
      </w:r>
      <w:r w:rsidRPr="00721319">
        <w:rPr>
          <w:rFonts w:ascii="楷体" w:eastAsia="楷体" w:hAnsi="楷体" w:cs="Times New Roman" w:hint="eastAsia"/>
          <w:b/>
          <w:sz w:val="32"/>
          <w:szCs w:val="32"/>
        </w:rPr>
        <w:t>条</w:t>
      </w:r>
      <w:r w:rsidRPr="00251889">
        <w:rPr>
          <w:rFonts w:ascii="黑体" w:eastAsia="黑体" w:hAnsi="黑体" w:cs="Times New Roman" w:hint="eastAsia"/>
          <w:sz w:val="32"/>
          <w:szCs w:val="32"/>
        </w:rPr>
        <w:t xml:space="preserve"> </w:t>
      </w:r>
      <w:r w:rsidR="00A45B1E" w:rsidRPr="00345B0D">
        <w:rPr>
          <w:rFonts w:ascii="等线" w:eastAsia="仿宋" w:hAnsi="等线" w:cs="Times New Roman" w:hint="eastAsia"/>
          <w:sz w:val="32"/>
          <w:szCs w:val="32"/>
        </w:rPr>
        <w:t>保交所</w:t>
      </w:r>
      <w:r w:rsidR="00A13E50" w:rsidRPr="00345B0D">
        <w:rPr>
          <w:rFonts w:ascii="等线" w:eastAsia="仿宋" w:hAnsi="等线" w:cs="Times New Roman" w:hint="eastAsia"/>
          <w:sz w:val="32"/>
          <w:szCs w:val="32"/>
        </w:rPr>
        <w:t>设立专门的银行账户代为收取保费，</w:t>
      </w:r>
      <w:r w:rsidR="00E03160" w:rsidRPr="00345B0D">
        <w:rPr>
          <w:rFonts w:ascii="等线" w:eastAsia="仿宋" w:hAnsi="等线" w:cs="Times New Roman" w:hint="eastAsia"/>
          <w:sz w:val="32"/>
          <w:szCs w:val="32"/>
        </w:rPr>
        <w:t>为交易参与人提供交易资金结算服务。</w:t>
      </w:r>
    </w:p>
    <w:p w:rsidR="00695E0E" w:rsidRPr="00345B0D" w:rsidRDefault="00695E0E" w:rsidP="00695E0E">
      <w:pPr>
        <w:spacing w:line="360" w:lineRule="auto"/>
        <w:ind w:firstLineChars="200" w:firstLine="640"/>
        <w:rPr>
          <w:rFonts w:ascii="等线" w:eastAsia="仿宋" w:hAnsi="等线" w:cs="Times New Roman"/>
          <w:sz w:val="32"/>
          <w:szCs w:val="32"/>
        </w:rPr>
      </w:pPr>
      <w:r w:rsidRPr="00345B0D">
        <w:rPr>
          <w:rFonts w:ascii="等线" w:eastAsia="仿宋" w:hAnsi="等线" w:cs="Times New Roman" w:hint="eastAsia"/>
          <w:sz w:val="32"/>
          <w:szCs w:val="32"/>
        </w:rPr>
        <w:t>投保人应</w:t>
      </w:r>
      <w:r w:rsidR="00F667C8" w:rsidRPr="00345B0D">
        <w:rPr>
          <w:rFonts w:ascii="等线" w:eastAsia="仿宋" w:hAnsi="等线" w:cs="Times New Roman" w:hint="eastAsia"/>
          <w:sz w:val="32"/>
          <w:szCs w:val="32"/>
        </w:rPr>
        <w:t>当在保险合同约定的时间内，通过</w:t>
      </w:r>
      <w:r w:rsidR="00A45B1E" w:rsidRPr="00345B0D">
        <w:rPr>
          <w:rFonts w:ascii="等线" w:eastAsia="仿宋" w:hAnsi="等线" w:cs="Times New Roman" w:hint="eastAsia"/>
          <w:sz w:val="32"/>
          <w:szCs w:val="32"/>
        </w:rPr>
        <w:t>保交所</w:t>
      </w:r>
      <w:r w:rsidR="00F667C8" w:rsidRPr="00345B0D">
        <w:rPr>
          <w:rFonts w:ascii="等线" w:eastAsia="仿宋" w:hAnsi="等线" w:cs="Times New Roman" w:hint="eastAsia"/>
          <w:sz w:val="32"/>
          <w:szCs w:val="32"/>
        </w:rPr>
        <w:t>提供或认可的方式向保险公司缴纳</w:t>
      </w:r>
      <w:r w:rsidRPr="00345B0D">
        <w:rPr>
          <w:rFonts w:ascii="等线" w:eastAsia="仿宋" w:hAnsi="等线" w:cs="Times New Roman" w:hint="eastAsia"/>
          <w:sz w:val="32"/>
          <w:szCs w:val="32"/>
        </w:rPr>
        <w:t>保费。</w:t>
      </w:r>
    </w:p>
    <w:p w:rsidR="005831D4" w:rsidRPr="00345B0D" w:rsidRDefault="00695E0E" w:rsidP="00695E0E">
      <w:pPr>
        <w:spacing w:line="360" w:lineRule="auto"/>
        <w:ind w:firstLineChars="200" w:firstLine="640"/>
        <w:rPr>
          <w:rFonts w:ascii="等线" w:eastAsia="仿宋" w:hAnsi="等线" w:cs="Times New Roman"/>
          <w:sz w:val="32"/>
          <w:szCs w:val="32"/>
        </w:rPr>
      </w:pPr>
      <w:r w:rsidRPr="00345B0D">
        <w:rPr>
          <w:rFonts w:ascii="等线" w:eastAsia="仿宋" w:hAnsi="等线" w:cs="Times New Roman" w:hint="eastAsia"/>
          <w:sz w:val="32"/>
          <w:szCs w:val="32"/>
        </w:rPr>
        <w:t>保险公司应当通过</w:t>
      </w:r>
      <w:r w:rsidR="00A45B1E" w:rsidRPr="00345B0D">
        <w:rPr>
          <w:rFonts w:ascii="等线" w:eastAsia="仿宋" w:hAnsi="等线" w:cs="Times New Roman" w:hint="eastAsia"/>
          <w:sz w:val="32"/>
          <w:szCs w:val="32"/>
        </w:rPr>
        <w:t>保交所</w:t>
      </w:r>
      <w:r w:rsidRPr="00345B0D">
        <w:rPr>
          <w:rFonts w:ascii="等线" w:eastAsia="仿宋" w:hAnsi="等线" w:cs="Times New Roman" w:hint="eastAsia"/>
          <w:sz w:val="32"/>
          <w:szCs w:val="32"/>
        </w:rPr>
        <w:t>提供或认可的方式收取、划付保费等交易资金。</w:t>
      </w:r>
    </w:p>
    <w:p w:rsidR="00695E0E" w:rsidRPr="00042FF1" w:rsidRDefault="00695E0E" w:rsidP="00042FF1">
      <w:pPr>
        <w:spacing w:line="360" w:lineRule="auto"/>
        <w:ind w:firstLineChars="200" w:firstLine="643"/>
        <w:rPr>
          <w:rFonts w:ascii="等线" w:eastAsia="仿宋" w:hAnsi="等线" w:cs="Times New Roman"/>
          <w:b/>
          <w:sz w:val="32"/>
          <w:szCs w:val="32"/>
        </w:rPr>
      </w:pPr>
      <w:r w:rsidRPr="00721319">
        <w:rPr>
          <w:rFonts w:ascii="楷体" w:eastAsia="楷体" w:hAnsi="楷体" w:cs="Times New Roman" w:hint="eastAsia"/>
          <w:b/>
          <w:sz w:val="32"/>
          <w:szCs w:val="32"/>
        </w:rPr>
        <w:t>第三十</w:t>
      </w:r>
      <w:r w:rsidR="00042FF1" w:rsidRPr="00721319">
        <w:rPr>
          <w:rFonts w:ascii="楷体" w:eastAsia="楷体" w:hAnsi="楷体" w:cs="Times New Roman" w:hint="eastAsia"/>
          <w:b/>
          <w:sz w:val="32"/>
          <w:szCs w:val="32"/>
        </w:rPr>
        <w:t>七</w:t>
      </w:r>
      <w:r w:rsidRPr="00721319">
        <w:rPr>
          <w:rFonts w:ascii="楷体" w:eastAsia="楷体" w:hAnsi="楷体" w:cs="Times New Roman" w:hint="eastAsia"/>
          <w:b/>
          <w:sz w:val="32"/>
          <w:szCs w:val="32"/>
        </w:rPr>
        <w:t xml:space="preserve">条 </w:t>
      </w:r>
      <w:r w:rsidRPr="00251889">
        <w:rPr>
          <w:rFonts w:ascii="等线" w:eastAsia="仿宋" w:hAnsi="等线" w:cs="Times New Roman" w:hint="eastAsia"/>
          <w:sz w:val="32"/>
          <w:szCs w:val="32"/>
        </w:rPr>
        <w:t>保险公司应当按照法律法规、监管规定、</w:t>
      </w:r>
      <w:r w:rsidR="00A45B1E">
        <w:rPr>
          <w:rFonts w:ascii="等线" w:eastAsia="仿宋" w:hAnsi="等线" w:cs="Times New Roman" w:hint="eastAsia"/>
          <w:sz w:val="32"/>
          <w:szCs w:val="32"/>
        </w:rPr>
        <w:t>保交所</w:t>
      </w:r>
      <w:r w:rsidRPr="00251889">
        <w:rPr>
          <w:rFonts w:ascii="等线" w:eastAsia="仿宋" w:hAnsi="等线" w:cs="Times New Roman" w:hint="eastAsia"/>
          <w:sz w:val="32"/>
          <w:szCs w:val="32"/>
        </w:rPr>
        <w:t>有关业务规定及时、规范履行保险合同约定的各项义务。</w:t>
      </w:r>
    </w:p>
    <w:p w:rsidR="00695E0E" w:rsidRPr="00251889" w:rsidRDefault="00695E0E" w:rsidP="00695E0E">
      <w:pPr>
        <w:spacing w:line="360" w:lineRule="auto"/>
        <w:ind w:firstLineChars="200" w:firstLine="640"/>
        <w:rPr>
          <w:rFonts w:ascii="仿宋" w:eastAsia="仿宋" w:hAnsi="仿宋" w:cs="Times New Roman"/>
          <w:sz w:val="32"/>
          <w:szCs w:val="32"/>
        </w:rPr>
      </w:pPr>
      <w:r w:rsidRPr="00251889">
        <w:rPr>
          <w:rFonts w:ascii="等线" w:eastAsia="仿宋" w:hAnsi="等线" w:cs="Times New Roman" w:hint="eastAsia"/>
          <w:sz w:val="32"/>
          <w:szCs w:val="32"/>
        </w:rPr>
        <w:t>保险公司应当确保履行保险合同义务的</w:t>
      </w:r>
      <w:r w:rsidR="00E976C5" w:rsidRPr="00251889">
        <w:rPr>
          <w:rFonts w:ascii="等线" w:eastAsia="仿宋" w:hAnsi="等线" w:cs="Times New Roman" w:hint="eastAsia"/>
          <w:sz w:val="32"/>
          <w:szCs w:val="32"/>
        </w:rPr>
        <w:t>响应</w:t>
      </w:r>
      <w:r w:rsidRPr="00251889">
        <w:rPr>
          <w:rFonts w:ascii="仿宋" w:eastAsia="仿宋" w:hAnsi="仿宋" w:cs="Times New Roman" w:hint="eastAsia"/>
          <w:sz w:val="32"/>
          <w:szCs w:val="32"/>
        </w:rPr>
        <w:t>时效、</w:t>
      </w:r>
      <w:r w:rsidR="00E976C5" w:rsidRPr="00251889">
        <w:rPr>
          <w:rFonts w:ascii="仿宋" w:eastAsia="仿宋" w:hAnsi="仿宋" w:cs="Times New Roman" w:hint="eastAsia"/>
          <w:sz w:val="32"/>
          <w:szCs w:val="32"/>
        </w:rPr>
        <w:t>服务</w:t>
      </w:r>
      <w:r w:rsidRPr="00251889">
        <w:rPr>
          <w:rFonts w:ascii="仿宋" w:eastAsia="仿宋" w:hAnsi="仿宋" w:cs="Times New Roman" w:hint="eastAsia"/>
          <w:sz w:val="32"/>
          <w:szCs w:val="32"/>
        </w:rPr>
        <w:t>质量等，不低于</w:t>
      </w:r>
      <w:r w:rsidR="00022D55">
        <w:rPr>
          <w:rFonts w:ascii="仿宋" w:eastAsia="仿宋" w:hAnsi="仿宋" w:cs="Times New Roman" w:hint="eastAsia"/>
          <w:sz w:val="32"/>
          <w:szCs w:val="32"/>
        </w:rPr>
        <w:t>在保交所以外订立的保险合同提供同类服务的标准。</w:t>
      </w:r>
    </w:p>
    <w:p w:rsidR="00695E0E" w:rsidRPr="00042FF1" w:rsidRDefault="00695E0E" w:rsidP="00042FF1">
      <w:pPr>
        <w:spacing w:line="360" w:lineRule="auto"/>
        <w:ind w:firstLineChars="200" w:firstLine="643"/>
        <w:rPr>
          <w:rFonts w:ascii="黑体" w:eastAsia="黑体" w:hAnsi="黑体" w:cs="Times New Roman"/>
          <w:sz w:val="32"/>
          <w:szCs w:val="32"/>
        </w:rPr>
      </w:pPr>
      <w:r w:rsidRPr="00721319">
        <w:rPr>
          <w:rFonts w:ascii="楷体" w:eastAsia="楷体" w:hAnsi="楷体" w:cs="Times New Roman" w:hint="eastAsia"/>
          <w:b/>
          <w:sz w:val="32"/>
          <w:szCs w:val="32"/>
        </w:rPr>
        <w:t>第三十</w:t>
      </w:r>
      <w:r w:rsidR="00042FF1" w:rsidRPr="00721319">
        <w:rPr>
          <w:rFonts w:ascii="楷体" w:eastAsia="楷体" w:hAnsi="楷体" w:cs="Times New Roman" w:hint="eastAsia"/>
          <w:b/>
          <w:sz w:val="32"/>
          <w:szCs w:val="32"/>
        </w:rPr>
        <w:t>八</w:t>
      </w:r>
      <w:r w:rsidRPr="00721319">
        <w:rPr>
          <w:rFonts w:ascii="楷体" w:eastAsia="楷体" w:hAnsi="楷体" w:cs="Times New Roman" w:hint="eastAsia"/>
          <w:b/>
          <w:sz w:val="32"/>
          <w:szCs w:val="32"/>
        </w:rPr>
        <w:t>条</w:t>
      </w:r>
      <w:r w:rsidRPr="00251889">
        <w:rPr>
          <w:rFonts w:ascii="黑体" w:eastAsia="黑体" w:hAnsi="黑体" w:cs="Times New Roman" w:hint="eastAsia"/>
          <w:sz w:val="32"/>
          <w:szCs w:val="32"/>
        </w:rPr>
        <w:t xml:space="preserve"> </w:t>
      </w:r>
      <w:r w:rsidRPr="00251889">
        <w:rPr>
          <w:rFonts w:ascii="Times New Roman" w:eastAsia="仿宋" w:hAnsi="Times New Roman" w:cs="Times New Roman" w:hint="eastAsia"/>
          <w:sz w:val="32"/>
          <w:szCs w:val="32"/>
        </w:rPr>
        <w:t>保险合同有效期内，</w:t>
      </w:r>
      <w:r w:rsidRPr="00251889">
        <w:rPr>
          <w:rFonts w:ascii="Times New Roman" w:eastAsia="仿宋" w:hAnsi="Times New Roman" w:cs="Times New Roman"/>
          <w:sz w:val="32"/>
          <w:szCs w:val="32"/>
        </w:rPr>
        <w:t>保险</w:t>
      </w:r>
      <w:r w:rsidRPr="00251889">
        <w:rPr>
          <w:rFonts w:ascii="Times New Roman" w:eastAsia="仿宋" w:hAnsi="Times New Roman" w:cs="Times New Roman" w:hint="eastAsia"/>
          <w:sz w:val="32"/>
          <w:szCs w:val="32"/>
        </w:rPr>
        <w:t>公司</w:t>
      </w:r>
      <w:r w:rsidRPr="00251889">
        <w:rPr>
          <w:rFonts w:ascii="Times New Roman" w:eastAsia="仿宋" w:hAnsi="Times New Roman" w:cs="Times New Roman"/>
          <w:sz w:val="32"/>
          <w:szCs w:val="32"/>
        </w:rPr>
        <w:t>、保险中介</w:t>
      </w:r>
      <w:r w:rsidRPr="00251889">
        <w:rPr>
          <w:rFonts w:ascii="Times New Roman" w:eastAsia="仿宋" w:hAnsi="Times New Roman" w:cs="Times New Roman" w:hint="eastAsia"/>
          <w:sz w:val="32"/>
          <w:szCs w:val="32"/>
        </w:rPr>
        <w:t>机构应当妥善保管其参与</w:t>
      </w:r>
      <w:r w:rsidR="00A45B1E">
        <w:rPr>
          <w:rFonts w:ascii="Times New Roman" w:eastAsia="仿宋" w:hAnsi="Times New Roman" w:cs="Times New Roman" w:hint="eastAsia"/>
          <w:sz w:val="32"/>
          <w:szCs w:val="32"/>
        </w:rPr>
        <w:t>保交</w:t>
      </w:r>
      <w:proofErr w:type="gramStart"/>
      <w:r w:rsidR="00A45B1E">
        <w:rPr>
          <w:rFonts w:ascii="Times New Roman" w:eastAsia="仿宋" w:hAnsi="Times New Roman" w:cs="Times New Roman" w:hint="eastAsia"/>
          <w:sz w:val="32"/>
          <w:szCs w:val="32"/>
        </w:rPr>
        <w:t>所</w:t>
      </w:r>
      <w:r w:rsidRPr="00251889">
        <w:rPr>
          <w:rFonts w:ascii="Times New Roman" w:eastAsia="仿宋" w:hAnsi="Times New Roman" w:cs="Times New Roman" w:hint="eastAsia"/>
          <w:sz w:val="32"/>
          <w:szCs w:val="32"/>
        </w:rPr>
        <w:t>保险</w:t>
      </w:r>
      <w:proofErr w:type="gramEnd"/>
      <w:r w:rsidR="00160799">
        <w:rPr>
          <w:rFonts w:ascii="Times New Roman" w:eastAsia="仿宋" w:hAnsi="Times New Roman" w:cs="Times New Roman" w:hint="eastAsia"/>
          <w:sz w:val="32"/>
          <w:szCs w:val="32"/>
        </w:rPr>
        <w:t>产品</w:t>
      </w:r>
      <w:r w:rsidRPr="00251889">
        <w:rPr>
          <w:rFonts w:ascii="Times New Roman" w:eastAsia="仿宋" w:hAnsi="Times New Roman" w:cs="Times New Roman" w:hint="eastAsia"/>
          <w:sz w:val="32"/>
          <w:szCs w:val="32"/>
        </w:rPr>
        <w:t>交易的有关材料和数据。</w:t>
      </w:r>
    </w:p>
    <w:p w:rsidR="00695E0E" w:rsidRPr="00251889" w:rsidRDefault="00695E0E" w:rsidP="00695E0E">
      <w:pPr>
        <w:spacing w:line="360" w:lineRule="auto"/>
        <w:ind w:firstLineChars="200" w:firstLine="640"/>
        <w:rPr>
          <w:rFonts w:ascii="Times New Roman" w:eastAsia="仿宋" w:hAnsi="Times New Roman" w:cs="Times New Roman"/>
          <w:sz w:val="32"/>
          <w:szCs w:val="32"/>
        </w:rPr>
      </w:pPr>
      <w:r w:rsidRPr="00251889">
        <w:rPr>
          <w:rFonts w:ascii="Times New Roman" w:eastAsia="仿宋" w:hAnsi="Times New Roman" w:cs="Times New Roman" w:hint="eastAsia"/>
          <w:sz w:val="32"/>
          <w:szCs w:val="32"/>
        </w:rPr>
        <w:lastRenderedPageBreak/>
        <w:t>保险合同终止后，</w:t>
      </w:r>
      <w:r w:rsidRPr="00251889">
        <w:rPr>
          <w:rFonts w:ascii="Times New Roman" w:eastAsia="仿宋" w:hAnsi="Times New Roman" w:cs="Times New Roman"/>
          <w:sz w:val="32"/>
          <w:szCs w:val="32"/>
        </w:rPr>
        <w:t>保险</w:t>
      </w:r>
      <w:r w:rsidRPr="00251889">
        <w:rPr>
          <w:rFonts w:ascii="Times New Roman" w:eastAsia="仿宋" w:hAnsi="Times New Roman" w:cs="Times New Roman" w:hint="eastAsia"/>
          <w:sz w:val="32"/>
          <w:szCs w:val="32"/>
        </w:rPr>
        <w:t>公司</w:t>
      </w:r>
      <w:r w:rsidRPr="00251889">
        <w:rPr>
          <w:rFonts w:ascii="Times New Roman" w:eastAsia="仿宋" w:hAnsi="Times New Roman" w:cs="Times New Roman"/>
          <w:sz w:val="32"/>
          <w:szCs w:val="32"/>
        </w:rPr>
        <w:t>、保险中介</w:t>
      </w:r>
      <w:r w:rsidRPr="00251889">
        <w:rPr>
          <w:rFonts w:ascii="Times New Roman" w:eastAsia="仿宋" w:hAnsi="Times New Roman" w:cs="Times New Roman" w:hint="eastAsia"/>
          <w:sz w:val="32"/>
          <w:szCs w:val="32"/>
        </w:rPr>
        <w:t>机构也应当妥善保管前款规定的材料和数据；保险期间在一年</w:t>
      </w:r>
      <w:r w:rsidR="004414E4" w:rsidRPr="00251889">
        <w:rPr>
          <w:rFonts w:ascii="Times New Roman" w:eastAsia="仿宋" w:hAnsi="Times New Roman" w:cs="Times New Roman" w:hint="eastAsia"/>
          <w:sz w:val="32"/>
          <w:szCs w:val="32"/>
        </w:rPr>
        <w:t>及</w:t>
      </w:r>
      <w:r w:rsidRPr="00251889">
        <w:rPr>
          <w:rFonts w:ascii="Times New Roman" w:eastAsia="仿宋" w:hAnsi="Times New Roman" w:cs="Times New Roman" w:hint="eastAsia"/>
          <w:sz w:val="32"/>
          <w:szCs w:val="32"/>
        </w:rPr>
        <w:t>以下的，保存期限自合同终止之日起不少于五年，保险期间在一年以上的，保管期限自合同终止之日起不少于十年。</w:t>
      </w:r>
    </w:p>
    <w:p w:rsidR="00695E0E" w:rsidRPr="00251889" w:rsidRDefault="00695E0E" w:rsidP="00695E0E">
      <w:pPr>
        <w:spacing w:line="360" w:lineRule="auto"/>
        <w:ind w:firstLineChars="200" w:firstLine="640"/>
        <w:rPr>
          <w:rFonts w:ascii="Times New Roman" w:eastAsia="仿宋" w:hAnsi="Times New Roman" w:cs="Times New Roman"/>
          <w:sz w:val="32"/>
          <w:szCs w:val="32"/>
        </w:rPr>
      </w:pPr>
      <w:r w:rsidRPr="00251889">
        <w:rPr>
          <w:rFonts w:ascii="Times New Roman" w:eastAsia="仿宋" w:hAnsi="Times New Roman" w:cs="Times New Roman" w:hint="eastAsia"/>
          <w:sz w:val="32"/>
          <w:szCs w:val="32"/>
        </w:rPr>
        <w:t>法律法规、监管规定及</w:t>
      </w:r>
      <w:r w:rsidR="00A45B1E">
        <w:rPr>
          <w:rFonts w:ascii="Times New Roman" w:eastAsia="仿宋" w:hAnsi="Times New Roman" w:cs="Times New Roman" w:hint="eastAsia"/>
          <w:sz w:val="32"/>
          <w:szCs w:val="32"/>
        </w:rPr>
        <w:t>保交</w:t>
      </w:r>
      <w:proofErr w:type="gramStart"/>
      <w:r w:rsidR="00A45B1E">
        <w:rPr>
          <w:rFonts w:ascii="Times New Roman" w:eastAsia="仿宋" w:hAnsi="Times New Roman" w:cs="Times New Roman" w:hint="eastAsia"/>
          <w:sz w:val="32"/>
          <w:szCs w:val="32"/>
        </w:rPr>
        <w:t>所</w:t>
      </w:r>
      <w:r w:rsidRPr="00251889">
        <w:rPr>
          <w:rFonts w:ascii="Times New Roman" w:eastAsia="仿宋" w:hAnsi="Times New Roman" w:cs="Times New Roman" w:hint="eastAsia"/>
          <w:sz w:val="32"/>
          <w:szCs w:val="32"/>
        </w:rPr>
        <w:t>相关</w:t>
      </w:r>
      <w:proofErr w:type="gramEnd"/>
      <w:r w:rsidRPr="00251889">
        <w:rPr>
          <w:rFonts w:ascii="Times New Roman" w:eastAsia="仿宋" w:hAnsi="Times New Roman" w:cs="Times New Roman" w:hint="eastAsia"/>
          <w:sz w:val="32"/>
          <w:szCs w:val="32"/>
        </w:rPr>
        <w:t>业务规定对上述材料和数据的保存期限另有规定的，从其规定。</w:t>
      </w:r>
    </w:p>
    <w:p w:rsidR="00695E0E" w:rsidRPr="00042FF1" w:rsidRDefault="00695E0E" w:rsidP="00042FF1">
      <w:pPr>
        <w:spacing w:line="360" w:lineRule="auto"/>
        <w:ind w:firstLineChars="200" w:firstLine="643"/>
        <w:rPr>
          <w:rFonts w:ascii="黑体" w:eastAsia="黑体" w:hAnsi="黑体" w:cs="Times New Roman"/>
          <w:sz w:val="32"/>
          <w:szCs w:val="32"/>
        </w:rPr>
      </w:pPr>
      <w:r w:rsidRPr="00721319">
        <w:rPr>
          <w:rFonts w:ascii="楷体" w:eastAsia="楷体" w:hAnsi="楷体" w:cs="Times New Roman" w:hint="eastAsia"/>
          <w:b/>
          <w:sz w:val="32"/>
          <w:szCs w:val="32"/>
        </w:rPr>
        <w:t>第三十</w:t>
      </w:r>
      <w:r w:rsidR="00042FF1" w:rsidRPr="00721319">
        <w:rPr>
          <w:rFonts w:ascii="楷体" w:eastAsia="楷体" w:hAnsi="楷体" w:cs="Times New Roman" w:hint="eastAsia"/>
          <w:b/>
          <w:sz w:val="32"/>
          <w:szCs w:val="32"/>
        </w:rPr>
        <w:t>九</w:t>
      </w:r>
      <w:r w:rsidRPr="00721319">
        <w:rPr>
          <w:rFonts w:ascii="楷体" w:eastAsia="楷体" w:hAnsi="楷体" w:cs="Times New Roman" w:hint="eastAsia"/>
          <w:b/>
          <w:sz w:val="32"/>
          <w:szCs w:val="32"/>
        </w:rPr>
        <w:t xml:space="preserve">条 </w:t>
      </w:r>
      <w:r w:rsidR="00A45B1E">
        <w:rPr>
          <w:rFonts w:ascii="仿宋" w:eastAsia="仿宋" w:hAnsi="仿宋" w:cs="Times New Roman" w:hint="eastAsia"/>
          <w:sz w:val="32"/>
          <w:szCs w:val="32"/>
        </w:rPr>
        <w:t>保交</w:t>
      </w:r>
      <w:proofErr w:type="gramStart"/>
      <w:r w:rsidR="00A45B1E">
        <w:rPr>
          <w:rFonts w:ascii="仿宋" w:eastAsia="仿宋" w:hAnsi="仿宋" w:cs="Times New Roman" w:hint="eastAsia"/>
          <w:sz w:val="32"/>
          <w:szCs w:val="32"/>
        </w:rPr>
        <w:t>所</w:t>
      </w:r>
      <w:r w:rsidRPr="00251889">
        <w:rPr>
          <w:rFonts w:ascii="仿宋" w:eastAsia="仿宋" w:hAnsi="仿宋" w:cs="Times New Roman" w:hint="eastAsia"/>
          <w:sz w:val="32"/>
          <w:szCs w:val="32"/>
        </w:rPr>
        <w:t>保险</w:t>
      </w:r>
      <w:proofErr w:type="gramEnd"/>
      <w:r w:rsidRPr="00251889">
        <w:rPr>
          <w:rFonts w:ascii="仿宋" w:eastAsia="仿宋" w:hAnsi="仿宋" w:cs="Times New Roman" w:hint="eastAsia"/>
          <w:sz w:val="32"/>
          <w:szCs w:val="32"/>
        </w:rPr>
        <w:t>产品</w:t>
      </w:r>
      <w:r w:rsidR="009B432E">
        <w:rPr>
          <w:rFonts w:ascii="仿宋" w:eastAsia="仿宋" w:hAnsi="仿宋" w:cs="Times New Roman" w:hint="eastAsia"/>
          <w:sz w:val="32"/>
          <w:szCs w:val="32"/>
        </w:rPr>
        <w:t>交易系统</w:t>
      </w:r>
      <w:r w:rsidRPr="00251889">
        <w:rPr>
          <w:rFonts w:ascii="仿宋" w:eastAsia="仿宋" w:hAnsi="仿宋" w:cs="Times New Roman" w:hint="eastAsia"/>
          <w:sz w:val="32"/>
          <w:szCs w:val="32"/>
        </w:rPr>
        <w:t>交易日为每周一至周日。</w:t>
      </w:r>
      <w:r w:rsidR="00862219">
        <w:rPr>
          <w:rFonts w:ascii="仿宋" w:eastAsia="仿宋" w:hAnsi="仿宋" w:cs="Times New Roman" w:hint="eastAsia"/>
          <w:sz w:val="32"/>
          <w:szCs w:val="32"/>
        </w:rPr>
        <w:t>保险</w:t>
      </w:r>
      <w:r w:rsidR="00646E76">
        <w:rPr>
          <w:rFonts w:ascii="仿宋" w:eastAsia="仿宋" w:hAnsi="仿宋" w:cs="Times New Roman" w:hint="eastAsia"/>
          <w:sz w:val="32"/>
          <w:szCs w:val="32"/>
        </w:rPr>
        <w:t>监管</w:t>
      </w:r>
      <w:r w:rsidR="00F84828">
        <w:rPr>
          <w:rFonts w:ascii="仿宋" w:eastAsia="仿宋" w:hAnsi="仿宋" w:cs="Times New Roman" w:hint="eastAsia"/>
          <w:sz w:val="32"/>
          <w:szCs w:val="32"/>
        </w:rPr>
        <w:t>机构</w:t>
      </w:r>
      <w:r w:rsidRPr="00251889">
        <w:rPr>
          <w:rFonts w:ascii="仿宋" w:eastAsia="仿宋" w:hAnsi="仿宋" w:cs="Times New Roman" w:hint="eastAsia"/>
          <w:sz w:val="32"/>
          <w:szCs w:val="32"/>
        </w:rPr>
        <w:t>或</w:t>
      </w:r>
      <w:r w:rsidR="00A45B1E">
        <w:rPr>
          <w:rFonts w:ascii="仿宋" w:eastAsia="仿宋" w:hAnsi="仿宋" w:cs="Times New Roman" w:hint="eastAsia"/>
          <w:sz w:val="32"/>
          <w:szCs w:val="32"/>
        </w:rPr>
        <w:t>保交所</w:t>
      </w:r>
      <w:r w:rsidRPr="00251889">
        <w:rPr>
          <w:rFonts w:ascii="仿宋" w:eastAsia="仿宋" w:hAnsi="仿宋" w:cs="Times New Roman" w:hint="eastAsia"/>
          <w:sz w:val="32"/>
          <w:szCs w:val="32"/>
        </w:rPr>
        <w:t>对交易时间另有通知或规定的除外。</w:t>
      </w:r>
    </w:p>
    <w:p w:rsidR="00695E0E" w:rsidRPr="00251889" w:rsidRDefault="00695E0E" w:rsidP="00695E0E">
      <w:pPr>
        <w:spacing w:line="360" w:lineRule="auto"/>
        <w:ind w:firstLineChars="200" w:firstLine="640"/>
        <w:rPr>
          <w:rFonts w:ascii="Times New Roman" w:eastAsia="仿宋" w:hAnsi="Times New Roman" w:cs="Times New Roman"/>
          <w:sz w:val="32"/>
          <w:szCs w:val="32"/>
        </w:rPr>
      </w:pPr>
      <w:r w:rsidRPr="00251889">
        <w:rPr>
          <w:rFonts w:ascii="仿宋" w:eastAsia="仿宋" w:hAnsi="仿宋" w:cs="Times New Roman" w:hint="eastAsia"/>
          <w:sz w:val="32"/>
          <w:szCs w:val="32"/>
        </w:rPr>
        <w:t>因国家法定假日或其他原因需要休</w:t>
      </w:r>
      <w:r w:rsidRPr="00251889">
        <w:rPr>
          <w:rFonts w:ascii="Times New Roman" w:eastAsia="仿宋" w:hAnsi="Times New Roman" w:cs="Times New Roman" w:hint="eastAsia"/>
          <w:sz w:val="32"/>
          <w:szCs w:val="32"/>
        </w:rPr>
        <w:t>市或调整交易时间的，</w:t>
      </w:r>
      <w:r w:rsidR="00A45B1E">
        <w:rPr>
          <w:rFonts w:ascii="Times New Roman" w:eastAsia="仿宋" w:hAnsi="Times New Roman" w:cs="Times New Roman" w:hint="eastAsia"/>
          <w:sz w:val="32"/>
          <w:szCs w:val="32"/>
        </w:rPr>
        <w:t>保交所</w:t>
      </w:r>
      <w:r w:rsidRPr="00251889">
        <w:rPr>
          <w:rFonts w:ascii="Times New Roman" w:eastAsia="仿宋" w:hAnsi="Times New Roman" w:cs="Times New Roman" w:hint="eastAsia"/>
          <w:sz w:val="32"/>
          <w:szCs w:val="32"/>
        </w:rPr>
        <w:t>将提前三个工作日进行公告。因技术系统维护、升级等情况，</w:t>
      </w:r>
      <w:r w:rsidR="00A45B1E">
        <w:rPr>
          <w:rFonts w:ascii="Times New Roman" w:eastAsia="仿宋" w:hAnsi="Times New Roman" w:cs="Times New Roman" w:hint="eastAsia"/>
          <w:sz w:val="32"/>
          <w:szCs w:val="32"/>
        </w:rPr>
        <w:t>保交所</w:t>
      </w:r>
      <w:r w:rsidRPr="00251889">
        <w:rPr>
          <w:rFonts w:ascii="Times New Roman" w:eastAsia="仿宋" w:hAnsi="Times New Roman" w:cs="Times New Roman" w:hint="eastAsia"/>
          <w:sz w:val="32"/>
          <w:szCs w:val="32"/>
        </w:rPr>
        <w:t>有权临时决定暂停交易并进行公告。</w:t>
      </w:r>
    </w:p>
    <w:p w:rsidR="00695E0E" w:rsidRPr="00042FF1" w:rsidRDefault="00042FF1" w:rsidP="00042FF1">
      <w:pPr>
        <w:spacing w:line="360" w:lineRule="auto"/>
        <w:ind w:firstLineChars="200" w:firstLine="643"/>
        <w:rPr>
          <w:rFonts w:ascii="黑体" w:eastAsia="黑体" w:hAnsi="黑体" w:cs="Times New Roman"/>
          <w:sz w:val="32"/>
          <w:szCs w:val="32"/>
        </w:rPr>
      </w:pPr>
      <w:r w:rsidRPr="00721319">
        <w:rPr>
          <w:rFonts w:ascii="楷体" w:eastAsia="楷体" w:hAnsi="楷体" w:cs="Times New Roman" w:hint="eastAsia"/>
          <w:b/>
          <w:sz w:val="32"/>
          <w:szCs w:val="32"/>
        </w:rPr>
        <w:t>第四十</w:t>
      </w:r>
      <w:r w:rsidR="00695E0E" w:rsidRPr="00721319">
        <w:rPr>
          <w:rFonts w:ascii="楷体" w:eastAsia="楷体" w:hAnsi="楷体" w:cs="Times New Roman" w:hint="eastAsia"/>
          <w:b/>
          <w:sz w:val="32"/>
          <w:szCs w:val="32"/>
        </w:rPr>
        <w:t>条</w:t>
      </w:r>
      <w:r w:rsidR="00695E0E" w:rsidRPr="00251889">
        <w:rPr>
          <w:rFonts w:ascii="黑体" w:eastAsia="黑体" w:hAnsi="黑体" w:cs="Times New Roman" w:hint="eastAsia"/>
          <w:sz w:val="32"/>
          <w:szCs w:val="32"/>
        </w:rPr>
        <w:t xml:space="preserve"> </w:t>
      </w:r>
      <w:r w:rsidR="00695E0E" w:rsidRPr="00251889">
        <w:rPr>
          <w:rFonts w:ascii="Times New Roman" w:eastAsia="仿宋" w:hAnsi="Times New Roman" w:cs="Times New Roman" w:hint="eastAsia"/>
          <w:sz w:val="32"/>
          <w:szCs w:val="32"/>
        </w:rPr>
        <w:t>发生下列交易异常情况之一，导致部分或全部交易无法进行的，</w:t>
      </w:r>
      <w:r w:rsidR="00A45B1E">
        <w:rPr>
          <w:rFonts w:ascii="Times New Roman" w:eastAsia="仿宋" w:hAnsi="Times New Roman" w:cs="Times New Roman" w:hint="eastAsia"/>
          <w:sz w:val="32"/>
          <w:szCs w:val="32"/>
        </w:rPr>
        <w:t>保交所</w:t>
      </w:r>
      <w:r w:rsidR="00695E0E" w:rsidRPr="00251889">
        <w:rPr>
          <w:rFonts w:ascii="Times New Roman" w:eastAsia="仿宋" w:hAnsi="Times New Roman" w:cs="Times New Roman" w:hint="eastAsia"/>
          <w:sz w:val="32"/>
          <w:szCs w:val="32"/>
        </w:rPr>
        <w:t>可以决定暂停部分或全部产品交易：</w:t>
      </w:r>
    </w:p>
    <w:p w:rsidR="00695E0E" w:rsidRPr="00251889" w:rsidRDefault="00695E0E" w:rsidP="00695E0E">
      <w:pPr>
        <w:spacing w:line="360" w:lineRule="auto"/>
        <w:ind w:firstLineChars="200" w:firstLine="640"/>
        <w:rPr>
          <w:rFonts w:ascii="Times New Roman" w:eastAsia="仿宋" w:hAnsi="Times New Roman" w:cs="Times New Roman"/>
          <w:sz w:val="32"/>
          <w:szCs w:val="32"/>
        </w:rPr>
      </w:pPr>
      <w:r w:rsidRPr="00251889">
        <w:rPr>
          <w:rFonts w:ascii="Times New Roman" w:eastAsia="仿宋" w:hAnsi="Times New Roman" w:cs="Times New Roman" w:hint="eastAsia"/>
          <w:sz w:val="32"/>
          <w:szCs w:val="32"/>
        </w:rPr>
        <w:t>（一）不可抗力；</w:t>
      </w:r>
    </w:p>
    <w:p w:rsidR="00695E0E" w:rsidRPr="00251889" w:rsidRDefault="00695E0E" w:rsidP="00695E0E">
      <w:pPr>
        <w:spacing w:line="360" w:lineRule="auto"/>
        <w:ind w:firstLineChars="200" w:firstLine="640"/>
        <w:rPr>
          <w:rFonts w:ascii="Times New Roman" w:eastAsia="仿宋" w:hAnsi="Times New Roman" w:cs="Times New Roman"/>
          <w:sz w:val="32"/>
          <w:szCs w:val="32"/>
        </w:rPr>
      </w:pPr>
      <w:r w:rsidRPr="00251889">
        <w:rPr>
          <w:rFonts w:ascii="Times New Roman" w:eastAsia="仿宋" w:hAnsi="Times New Roman" w:cs="Times New Roman" w:hint="eastAsia"/>
          <w:sz w:val="32"/>
          <w:szCs w:val="32"/>
        </w:rPr>
        <w:t>（二）意外事件；</w:t>
      </w:r>
    </w:p>
    <w:p w:rsidR="00695E0E" w:rsidRPr="00251889" w:rsidRDefault="00695E0E" w:rsidP="00695E0E">
      <w:pPr>
        <w:spacing w:line="360" w:lineRule="auto"/>
        <w:ind w:firstLineChars="200" w:firstLine="640"/>
        <w:rPr>
          <w:rFonts w:ascii="Times New Roman" w:eastAsia="仿宋" w:hAnsi="Times New Roman" w:cs="Times New Roman"/>
          <w:sz w:val="32"/>
          <w:szCs w:val="32"/>
        </w:rPr>
      </w:pPr>
      <w:r w:rsidRPr="00251889">
        <w:rPr>
          <w:rFonts w:ascii="Times New Roman" w:eastAsia="仿宋" w:hAnsi="Times New Roman" w:cs="Times New Roman" w:hint="eastAsia"/>
          <w:sz w:val="32"/>
          <w:szCs w:val="32"/>
        </w:rPr>
        <w:t>（三）技术故障；</w:t>
      </w:r>
    </w:p>
    <w:p w:rsidR="00695E0E" w:rsidRPr="00251889" w:rsidRDefault="00695E0E" w:rsidP="00695E0E">
      <w:pPr>
        <w:spacing w:line="360" w:lineRule="auto"/>
        <w:ind w:firstLineChars="200" w:firstLine="640"/>
        <w:rPr>
          <w:rFonts w:ascii="Times New Roman" w:eastAsia="仿宋" w:hAnsi="Times New Roman" w:cs="Times New Roman"/>
          <w:sz w:val="32"/>
          <w:szCs w:val="32"/>
        </w:rPr>
      </w:pPr>
      <w:r w:rsidRPr="00251889">
        <w:rPr>
          <w:rFonts w:ascii="Times New Roman" w:eastAsia="仿宋" w:hAnsi="Times New Roman" w:cs="Times New Roman" w:hint="eastAsia"/>
          <w:sz w:val="32"/>
          <w:szCs w:val="32"/>
        </w:rPr>
        <w:t>（四）其他交易异常行为；</w:t>
      </w:r>
    </w:p>
    <w:p w:rsidR="00695E0E" w:rsidRDefault="00695E0E" w:rsidP="00257488">
      <w:pPr>
        <w:spacing w:line="360" w:lineRule="auto"/>
        <w:ind w:firstLineChars="200" w:firstLine="640"/>
        <w:rPr>
          <w:rFonts w:ascii="Times New Roman" w:eastAsia="仿宋" w:hAnsi="Times New Roman" w:cs="Times New Roman"/>
          <w:sz w:val="32"/>
          <w:szCs w:val="32"/>
        </w:rPr>
      </w:pPr>
      <w:r w:rsidRPr="00251889">
        <w:rPr>
          <w:rFonts w:ascii="Times New Roman" w:eastAsia="仿宋" w:hAnsi="Times New Roman" w:cs="Times New Roman" w:hint="eastAsia"/>
          <w:sz w:val="32"/>
          <w:szCs w:val="32"/>
        </w:rPr>
        <w:t>发生前款规定情形需要暂停部分或全部产品交易的，</w:t>
      </w:r>
      <w:r w:rsidR="00A45B1E">
        <w:rPr>
          <w:rFonts w:ascii="Times New Roman" w:eastAsia="仿宋" w:hAnsi="Times New Roman" w:cs="Times New Roman" w:hint="eastAsia"/>
          <w:sz w:val="32"/>
          <w:szCs w:val="32"/>
        </w:rPr>
        <w:t>保交所</w:t>
      </w:r>
      <w:r w:rsidRPr="00251889">
        <w:rPr>
          <w:rFonts w:ascii="Times New Roman" w:eastAsia="仿宋" w:hAnsi="Times New Roman" w:cs="Times New Roman" w:hint="eastAsia"/>
          <w:sz w:val="32"/>
          <w:szCs w:val="32"/>
        </w:rPr>
        <w:t>将予以公告。</w:t>
      </w:r>
    </w:p>
    <w:p w:rsidR="003E1661" w:rsidRPr="00251889" w:rsidRDefault="003E1661" w:rsidP="00257488">
      <w:pPr>
        <w:spacing w:line="360" w:lineRule="auto"/>
        <w:ind w:firstLineChars="200" w:firstLine="643"/>
        <w:rPr>
          <w:rFonts w:ascii="等线" w:eastAsia="仿宋" w:hAnsi="等线" w:cs="Times New Roman"/>
          <w:b/>
          <w:sz w:val="32"/>
          <w:szCs w:val="32"/>
        </w:rPr>
      </w:pPr>
    </w:p>
    <w:p w:rsidR="00695E0E" w:rsidRPr="00721319" w:rsidRDefault="00695E0E" w:rsidP="00257488">
      <w:pPr>
        <w:spacing w:line="360" w:lineRule="auto"/>
        <w:jc w:val="center"/>
        <w:rPr>
          <w:rFonts w:ascii="黑体" w:eastAsia="黑体" w:hAnsi="黑体" w:cs="Times New Roman"/>
          <w:sz w:val="32"/>
          <w:szCs w:val="32"/>
        </w:rPr>
      </w:pPr>
      <w:r w:rsidRPr="00721319">
        <w:rPr>
          <w:rFonts w:ascii="黑体" w:eastAsia="黑体" w:hAnsi="黑体" w:cs="Times New Roman" w:hint="eastAsia"/>
          <w:sz w:val="32"/>
          <w:szCs w:val="32"/>
        </w:rPr>
        <w:lastRenderedPageBreak/>
        <w:t>第四章 交易所服务</w:t>
      </w:r>
    </w:p>
    <w:p w:rsidR="003E1661" w:rsidRPr="00251889" w:rsidRDefault="003E1661" w:rsidP="00257488">
      <w:pPr>
        <w:spacing w:line="360" w:lineRule="auto"/>
        <w:jc w:val="center"/>
        <w:rPr>
          <w:rFonts w:ascii="黑体" w:eastAsia="黑体" w:hAnsi="黑体" w:cs="Times New Roman"/>
          <w:sz w:val="32"/>
          <w:szCs w:val="32"/>
        </w:rPr>
      </w:pPr>
    </w:p>
    <w:p w:rsidR="00695E0E" w:rsidRPr="00042FF1" w:rsidRDefault="00042FF1" w:rsidP="00042FF1">
      <w:pPr>
        <w:spacing w:line="360" w:lineRule="auto"/>
        <w:ind w:firstLineChars="200" w:firstLine="643"/>
        <w:rPr>
          <w:rFonts w:ascii="黑体" w:eastAsia="黑体" w:hAnsi="黑体" w:cs="Times New Roman"/>
          <w:sz w:val="32"/>
          <w:szCs w:val="32"/>
        </w:rPr>
      </w:pPr>
      <w:r w:rsidRPr="00721319">
        <w:rPr>
          <w:rFonts w:ascii="楷体" w:eastAsia="楷体" w:hAnsi="楷体" w:cs="Times New Roman" w:hint="eastAsia"/>
          <w:b/>
          <w:sz w:val="32"/>
          <w:szCs w:val="32"/>
        </w:rPr>
        <w:t>第四十一</w:t>
      </w:r>
      <w:r w:rsidR="00695E0E" w:rsidRPr="00721319">
        <w:rPr>
          <w:rFonts w:ascii="楷体" w:eastAsia="楷体" w:hAnsi="楷体" w:cs="Times New Roman" w:hint="eastAsia"/>
          <w:b/>
          <w:sz w:val="32"/>
          <w:szCs w:val="32"/>
        </w:rPr>
        <w:t>条</w:t>
      </w:r>
      <w:r w:rsidR="00695E0E" w:rsidRPr="00251889">
        <w:rPr>
          <w:rFonts w:ascii="黑体" w:eastAsia="黑体" w:hAnsi="黑体" w:cs="Times New Roman" w:hint="eastAsia"/>
          <w:sz w:val="32"/>
          <w:szCs w:val="32"/>
        </w:rPr>
        <w:t xml:space="preserve"> </w:t>
      </w:r>
      <w:r w:rsidR="00A45B1E">
        <w:rPr>
          <w:rFonts w:ascii="仿宋" w:eastAsia="仿宋" w:hAnsi="仿宋" w:cs="Times New Roman" w:hint="eastAsia"/>
          <w:sz w:val="32"/>
          <w:szCs w:val="32"/>
        </w:rPr>
        <w:t>保交所</w:t>
      </w:r>
      <w:r w:rsidR="00695E0E" w:rsidRPr="00251889">
        <w:rPr>
          <w:rFonts w:ascii="仿宋" w:eastAsia="仿宋" w:hAnsi="仿宋" w:cs="Times New Roman" w:hint="eastAsia"/>
          <w:sz w:val="32"/>
          <w:szCs w:val="32"/>
        </w:rPr>
        <w:t>可以对交易形成的保单的相关信息依法进行储存、</w:t>
      </w:r>
      <w:r w:rsidR="00745933">
        <w:rPr>
          <w:rFonts w:ascii="仿宋" w:eastAsia="仿宋" w:hAnsi="仿宋" w:cs="Times New Roman" w:hint="eastAsia"/>
          <w:sz w:val="32"/>
          <w:szCs w:val="32"/>
        </w:rPr>
        <w:t>登记（含质押</w:t>
      </w:r>
      <w:r w:rsidR="00D724C7">
        <w:rPr>
          <w:rFonts w:ascii="仿宋" w:eastAsia="仿宋" w:hAnsi="仿宋" w:cs="Times New Roman" w:hint="eastAsia"/>
          <w:sz w:val="32"/>
          <w:szCs w:val="32"/>
        </w:rPr>
        <w:t>信息</w:t>
      </w:r>
      <w:r w:rsidR="00745933">
        <w:rPr>
          <w:rFonts w:ascii="仿宋" w:eastAsia="仿宋" w:hAnsi="仿宋" w:cs="Times New Roman" w:hint="eastAsia"/>
          <w:sz w:val="32"/>
          <w:szCs w:val="32"/>
        </w:rPr>
        <w:t>登记）、</w:t>
      </w:r>
      <w:r w:rsidR="00695E0E" w:rsidRPr="00251889">
        <w:rPr>
          <w:rFonts w:ascii="仿宋" w:eastAsia="仿宋" w:hAnsi="仿宋" w:cs="Times New Roman" w:hint="eastAsia"/>
          <w:sz w:val="32"/>
          <w:szCs w:val="32"/>
        </w:rPr>
        <w:t>使用和管理。</w:t>
      </w:r>
    </w:p>
    <w:p w:rsidR="00695E0E" w:rsidRPr="00042FF1" w:rsidRDefault="00695E0E" w:rsidP="00042FF1">
      <w:pPr>
        <w:spacing w:line="360" w:lineRule="auto"/>
        <w:ind w:firstLineChars="200" w:firstLine="643"/>
        <w:rPr>
          <w:rFonts w:ascii="黑体" w:eastAsia="黑体" w:hAnsi="黑体" w:cs="Times New Roman"/>
          <w:sz w:val="32"/>
          <w:szCs w:val="32"/>
        </w:rPr>
      </w:pPr>
      <w:r w:rsidRPr="00721319">
        <w:rPr>
          <w:rFonts w:ascii="楷体" w:eastAsia="楷体" w:hAnsi="楷体" w:cs="Times New Roman" w:hint="eastAsia"/>
          <w:b/>
          <w:sz w:val="32"/>
          <w:szCs w:val="32"/>
        </w:rPr>
        <w:t>第</w:t>
      </w:r>
      <w:r w:rsidR="0056613C" w:rsidRPr="00721319">
        <w:rPr>
          <w:rFonts w:ascii="楷体" w:eastAsia="楷体" w:hAnsi="楷体" w:cs="Times New Roman" w:hint="eastAsia"/>
          <w:b/>
          <w:sz w:val="32"/>
          <w:szCs w:val="32"/>
        </w:rPr>
        <w:t>四</w:t>
      </w:r>
      <w:r w:rsidRPr="00721319">
        <w:rPr>
          <w:rFonts w:ascii="楷体" w:eastAsia="楷体" w:hAnsi="楷体" w:cs="Times New Roman" w:hint="eastAsia"/>
          <w:b/>
          <w:sz w:val="32"/>
          <w:szCs w:val="32"/>
        </w:rPr>
        <w:t>十</w:t>
      </w:r>
      <w:r w:rsidR="00042FF1" w:rsidRPr="00721319">
        <w:rPr>
          <w:rFonts w:ascii="楷体" w:eastAsia="楷体" w:hAnsi="楷体" w:cs="Times New Roman" w:hint="eastAsia"/>
          <w:b/>
          <w:sz w:val="32"/>
          <w:szCs w:val="32"/>
        </w:rPr>
        <w:t>二</w:t>
      </w:r>
      <w:r w:rsidRPr="00721319">
        <w:rPr>
          <w:rFonts w:ascii="楷体" w:eastAsia="楷体" w:hAnsi="楷体" w:cs="Times New Roman" w:hint="eastAsia"/>
          <w:b/>
          <w:sz w:val="32"/>
          <w:szCs w:val="32"/>
        </w:rPr>
        <w:t>条</w:t>
      </w:r>
      <w:r w:rsidRPr="00251889">
        <w:rPr>
          <w:rFonts w:ascii="黑体" w:eastAsia="黑体" w:hAnsi="黑体" w:cs="Times New Roman" w:hint="eastAsia"/>
          <w:sz w:val="32"/>
          <w:szCs w:val="32"/>
        </w:rPr>
        <w:t xml:space="preserve"> </w:t>
      </w:r>
      <w:r w:rsidRPr="00251889">
        <w:rPr>
          <w:rFonts w:ascii="等线" w:eastAsia="仿宋" w:hAnsi="等线" w:cs="Times New Roman" w:hint="eastAsia"/>
          <w:sz w:val="32"/>
          <w:szCs w:val="32"/>
        </w:rPr>
        <w:t>投保人应当确保保险一户通账户记载的个人信息与保单记载相一致。投保人需要变更个人信息的，应当确保保险一户通账户与保单的记载同步变更。</w:t>
      </w:r>
    </w:p>
    <w:p w:rsidR="00695E0E" w:rsidRPr="00251889" w:rsidRDefault="00695E0E" w:rsidP="00695E0E">
      <w:pPr>
        <w:spacing w:line="360" w:lineRule="auto"/>
        <w:ind w:firstLineChars="200" w:firstLine="640"/>
        <w:rPr>
          <w:rFonts w:ascii="等线" w:eastAsia="仿宋" w:hAnsi="等线" w:cs="Times New Roman"/>
          <w:sz w:val="32"/>
          <w:szCs w:val="32"/>
        </w:rPr>
      </w:pPr>
      <w:r w:rsidRPr="00251889">
        <w:rPr>
          <w:rFonts w:ascii="等线" w:eastAsia="仿宋" w:hAnsi="等线" w:cs="Times New Roman" w:hint="eastAsia"/>
          <w:sz w:val="32"/>
          <w:szCs w:val="32"/>
        </w:rPr>
        <w:t>因投保人未能及时完成前款规定的个人信息同步变更，导致保险一户通账户与保单记载不一致的，相应责任由投保人自行承担。</w:t>
      </w:r>
    </w:p>
    <w:p w:rsidR="00695E0E" w:rsidRPr="006C2E10" w:rsidRDefault="00695E0E" w:rsidP="006C2E10">
      <w:pPr>
        <w:spacing w:line="360" w:lineRule="auto"/>
        <w:ind w:firstLineChars="200" w:firstLine="643"/>
        <w:rPr>
          <w:rFonts w:ascii="黑体" w:eastAsia="黑体" w:hAnsi="黑体" w:cs="Times New Roman"/>
          <w:sz w:val="32"/>
          <w:szCs w:val="32"/>
        </w:rPr>
      </w:pPr>
      <w:r w:rsidRPr="00721319">
        <w:rPr>
          <w:rFonts w:ascii="楷体" w:eastAsia="楷体" w:hAnsi="楷体" w:cs="Times New Roman" w:hint="eastAsia"/>
          <w:b/>
          <w:sz w:val="32"/>
          <w:szCs w:val="32"/>
        </w:rPr>
        <w:t>第</w:t>
      </w:r>
      <w:r w:rsidR="001C05F3" w:rsidRPr="00721319">
        <w:rPr>
          <w:rFonts w:ascii="楷体" w:eastAsia="楷体" w:hAnsi="楷体" w:cs="Times New Roman" w:hint="eastAsia"/>
          <w:b/>
          <w:sz w:val="32"/>
          <w:szCs w:val="32"/>
        </w:rPr>
        <w:t>四十</w:t>
      </w:r>
      <w:r w:rsidR="006C2E10" w:rsidRPr="00721319">
        <w:rPr>
          <w:rFonts w:ascii="楷体" w:eastAsia="楷体" w:hAnsi="楷体" w:cs="Times New Roman" w:hint="eastAsia"/>
          <w:b/>
          <w:sz w:val="32"/>
          <w:szCs w:val="32"/>
        </w:rPr>
        <w:t>三</w:t>
      </w:r>
      <w:r w:rsidRPr="00721319">
        <w:rPr>
          <w:rFonts w:ascii="楷体" w:eastAsia="楷体" w:hAnsi="楷体" w:cs="Times New Roman" w:hint="eastAsia"/>
          <w:b/>
          <w:sz w:val="32"/>
          <w:szCs w:val="32"/>
        </w:rPr>
        <w:t>条</w:t>
      </w:r>
      <w:r w:rsidRPr="00251889">
        <w:rPr>
          <w:rFonts w:ascii="黑体" w:eastAsia="黑体" w:hAnsi="黑体" w:cs="Times New Roman" w:hint="eastAsia"/>
          <w:sz w:val="32"/>
          <w:szCs w:val="32"/>
        </w:rPr>
        <w:t xml:space="preserve"> </w:t>
      </w:r>
      <w:r w:rsidRPr="00251889">
        <w:rPr>
          <w:rFonts w:ascii="等线" w:eastAsia="仿宋" w:hAnsi="等线" w:cs="Times New Roman" w:hint="eastAsia"/>
          <w:sz w:val="32"/>
          <w:szCs w:val="32"/>
        </w:rPr>
        <w:t>交易参与人可以通过其保险一户通账户查询保单相关信息。</w:t>
      </w:r>
    </w:p>
    <w:p w:rsidR="00695E0E" w:rsidRPr="00251889" w:rsidRDefault="00695E0E" w:rsidP="00695E0E">
      <w:pPr>
        <w:spacing w:line="360" w:lineRule="auto"/>
        <w:ind w:firstLineChars="200" w:firstLine="640"/>
        <w:rPr>
          <w:rFonts w:ascii="等线" w:eastAsia="仿宋" w:hAnsi="等线" w:cs="Times New Roman"/>
          <w:sz w:val="32"/>
          <w:szCs w:val="32"/>
        </w:rPr>
      </w:pPr>
      <w:r w:rsidRPr="00251889">
        <w:rPr>
          <w:rFonts w:ascii="等线" w:eastAsia="仿宋" w:hAnsi="等线" w:cs="Times New Roman" w:hint="eastAsia"/>
          <w:sz w:val="32"/>
          <w:szCs w:val="32"/>
        </w:rPr>
        <w:t>投保人可以查询其在</w:t>
      </w:r>
      <w:r w:rsidR="00A45B1E">
        <w:rPr>
          <w:rFonts w:ascii="等线" w:eastAsia="仿宋" w:hAnsi="等线" w:cs="Times New Roman" w:hint="eastAsia"/>
          <w:sz w:val="32"/>
          <w:szCs w:val="32"/>
        </w:rPr>
        <w:t>保交所</w:t>
      </w:r>
      <w:r w:rsidRPr="00251889">
        <w:rPr>
          <w:rFonts w:ascii="等线" w:eastAsia="仿宋" w:hAnsi="等线" w:cs="Times New Roman" w:hint="eastAsia"/>
          <w:sz w:val="32"/>
          <w:szCs w:val="32"/>
        </w:rPr>
        <w:t>提交投保申请、成立和生效的保单、在</w:t>
      </w:r>
      <w:r w:rsidR="00A45B1E">
        <w:rPr>
          <w:rFonts w:ascii="等线" w:eastAsia="仿宋" w:hAnsi="等线" w:cs="Times New Roman" w:hint="eastAsia"/>
          <w:sz w:val="32"/>
          <w:szCs w:val="32"/>
        </w:rPr>
        <w:t>保交所</w:t>
      </w:r>
      <w:r w:rsidRPr="00251889">
        <w:rPr>
          <w:rFonts w:ascii="等线" w:eastAsia="仿宋" w:hAnsi="等线" w:cs="Times New Roman" w:hint="eastAsia"/>
          <w:sz w:val="32"/>
          <w:szCs w:val="32"/>
        </w:rPr>
        <w:t>缴纳保费的情况以及</w:t>
      </w:r>
      <w:r w:rsidR="00A45B1E">
        <w:rPr>
          <w:rFonts w:ascii="等线" w:eastAsia="仿宋" w:hAnsi="等线" w:cs="Times New Roman" w:hint="eastAsia"/>
          <w:sz w:val="32"/>
          <w:szCs w:val="32"/>
        </w:rPr>
        <w:t>保交所</w:t>
      </w:r>
      <w:r w:rsidR="00086AE0">
        <w:rPr>
          <w:rFonts w:ascii="等线" w:eastAsia="仿宋" w:hAnsi="等线" w:cs="Times New Roman" w:hint="eastAsia"/>
          <w:sz w:val="32"/>
          <w:szCs w:val="32"/>
        </w:rPr>
        <w:t>提供</w:t>
      </w:r>
      <w:r w:rsidRPr="00251889">
        <w:rPr>
          <w:rFonts w:ascii="等线" w:eastAsia="仿宋" w:hAnsi="等线" w:cs="Times New Roman" w:hint="eastAsia"/>
          <w:sz w:val="32"/>
          <w:szCs w:val="32"/>
        </w:rPr>
        <w:t>查询的其他信息</w:t>
      </w:r>
      <w:r w:rsidR="00935A79" w:rsidRPr="00251889">
        <w:rPr>
          <w:rFonts w:ascii="等线" w:eastAsia="仿宋" w:hAnsi="等线" w:cs="Times New Roman" w:hint="eastAsia"/>
          <w:sz w:val="32"/>
          <w:szCs w:val="32"/>
        </w:rPr>
        <w:t>。</w:t>
      </w:r>
    </w:p>
    <w:p w:rsidR="00695E0E" w:rsidRPr="00251889" w:rsidRDefault="00695E0E" w:rsidP="00695E0E">
      <w:pPr>
        <w:spacing w:line="360" w:lineRule="auto"/>
        <w:ind w:firstLineChars="200" w:firstLine="640"/>
        <w:rPr>
          <w:rFonts w:ascii="等线" w:eastAsia="仿宋" w:hAnsi="等线" w:cs="Times New Roman"/>
          <w:sz w:val="32"/>
          <w:szCs w:val="32"/>
        </w:rPr>
      </w:pPr>
      <w:r w:rsidRPr="00251889">
        <w:rPr>
          <w:rFonts w:ascii="等线" w:eastAsia="仿宋" w:hAnsi="等线" w:cs="Times New Roman" w:hint="eastAsia"/>
          <w:sz w:val="32"/>
          <w:szCs w:val="32"/>
        </w:rPr>
        <w:t>被保险人可以查询与其相关的，在</w:t>
      </w:r>
      <w:r w:rsidR="00A45B1E">
        <w:rPr>
          <w:rFonts w:ascii="等线" w:eastAsia="仿宋" w:hAnsi="等线" w:cs="Times New Roman" w:hint="eastAsia"/>
          <w:sz w:val="32"/>
          <w:szCs w:val="32"/>
        </w:rPr>
        <w:t>保交所</w:t>
      </w:r>
      <w:r w:rsidRPr="00251889">
        <w:rPr>
          <w:rFonts w:ascii="等线" w:eastAsia="仿宋" w:hAnsi="等线" w:cs="Times New Roman" w:hint="eastAsia"/>
          <w:sz w:val="32"/>
          <w:szCs w:val="32"/>
        </w:rPr>
        <w:t>成立和生效保单的情况以及</w:t>
      </w:r>
      <w:r w:rsidR="00A45B1E">
        <w:rPr>
          <w:rFonts w:ascii="等线" w:eastAsia="仿宋" w:hAnsi="等线" w:cs="Times New Roman" w:hint="eastAsia"/>
          <w:sz w:val="32"/>
          <w:szCs w:val="32"/>
        </w:rPr>
        <w:t>保交所</w:t>
      </w:r>
      <w:r w:rsidR="00705E7D">
        <w:rPr>
          <w:rFonts w:ascii="等线" w:eastAsia="仿宋" w:hAnsi="等线" w:cs="Times New Roman" w:hint="eastAsia"/>
          <w:sz w:val="32"/>
          <w:szCs w:val="32"/>
        </w:rPr>
        <w:t>提供</w:t>
      </w:r>
      <w:r w:rsidRPr="00251889">
        <w:rPr>
          <w:rFonts w:ascii="等线" w:eastAsia="仿宋" w:hAnsi="等线" w:cs="Times New Roman" w:hint="eastAsia"/>
          <w:sz w:val="32"/>
          <w:szCs w:val="32"/>
        </w:rPr>
        <w:t>查询的其他信息。被保险人查询保单相关信息时，应当通过其保险一户通账户进行。</w:t>
      </w:r>
    </w:p>
    <w:p w:rsidR="00695E0E" w:rsidRPr="00251889" w:rsidRDefault="00695E0E" w:rsidP="00695E0E">
      <w:pPr>
        <w:spacing w:line="360" w:lineRule="auto"/>
        <w:ind w:firstLineChars="200" w:firstLine="640"/>
        <w:rPr>
          <w:rFonts w:ascii="等线" w:eastAsia="仿宋" w:hAnsi="等线" w:cs="Times New Roman"/>
          <w:sz w:val="32"/>
          <w:szCs w:val="32"/>
        </w:rPr>
      </w:pPr>
      <w:r w:rsidRPr="00251889">
        <w:rPr>
          <w:rFonts w:ascii="等线" w:eastAsia="仿宋" w:hAnsi="等线" w:cs="Times New Roman" w:hint="eastAsia"/>
          <w:sz w:val="32"/>
          <w:szCs w:val="32"/>
        </w:rPr>
        <w:t>保险公司、保险中介机构可以查询在</w:t>
      </w:r>
      <w:r w:rsidR="00A45B1E">
        <w:rPr>
          <w:rFonts w:ascii="等线" w:eastAsia="仿宋" w:hAnsi="等线" w:cs="Times New Roman" w:hint="eastAsia"/>
          <w:sz w:val="32"/>
          <w:szCs w:val="32"/>
        </w:rPr>
        <w:t>保交所</w:t>
      </w:r>
      <w:r w:rsidR="00160799">
        <w:rPr>
          <w:rFonts w:ascii="仿宋" w:eastAsia="仿宋" w:hAnsi="仿宋" w:cs="Times New Roman" w:hint="eastAsia"/>
          <w:sz w:val="32"/>
          <w:szCs w:val="32"/>
        </w:rPr>
        <w:t>收取、划付保</w:t>
      </w:r>
      <w:r w:rsidRPr="00251889">
        <w:rPr>
          <w:rFonts w:ascii="仿宋" w:eastAsia="仿宋" w:hAnsi="仿宋" w:cs="Times New Roman" w:hint="eastAsia"/>
          <w:sz w:val="32"/>
          <w:szCs w:val="32"/>
        </w:rPr>
        <w:t>费，</w:t>
      </w:r>
      <w:r w:rsidR="00F504B6" w:rsidRPr="001244F9">
        <w:rPr>
          <w:rFonts w:ascii="等线" w:eastAsia="仿宋" w:hAnsi="等线" w:cs="Times New Roman" w:hint="eastAsia"/>
          <w:sz w:val="32"/>
          <w:szCs w:val="32"/>
        </w:rPr>
        <w:t>给付</w:t>
      </w:r>
      <w:r w:rsidRPr="001244F9">
        <w:rPr>
          <w:rFonts w:ascii="等线" w:eastAsia="仿宋" w:hAnsi="等线" w:cs="Times New Roman" w:hint="eastAsia"/>
          <w:sz w:val="32"/>
          <w:szCs w:val="32"/>
        </w:rPr>
        <w:t>保险金</w:t>
      </w:r>
      <w:r w:rsidRPr="00251889">
        <w:rPr>
          <w:rFonts w:ascii="仿宋" w:eastAsia="仿宋" w:hAnsi="仿宋" w:cs="Times New Roman" w:hint="eastAsia"/>
          <w:sz w:val="32"/>
          <w:szCs w:val="32"/>
        </w:rPr>
        <w:t>、其他交易资金情况</w:t>
      </w:r>
      <w:r w:rsidRPr="00251889">
        <w:rPr>
          <w:rFonts w:ascii="等线" w:eastAsia="仿宋" w:hAnsi="等线" w:cs="Times New Roman" w:hint="eastAsia"/>
          <w:sz w:val="32"/>
          <w:szCs w:val="32"/>
        </w:rPr>
        <w:t>以及</w:t>
      </w:r>
      <w:r w:rsidR="00A45B1E">
        <w:rPr>
          <w:rFonts w:ascii="等线" w:eastAsia="仿宋" w:hAnsi="等线" w:cs="Times New Roman" w:hint="eastAsia"/>
          <w:sz w:val="32"/>
          <w:szCs w:val="32"/>
        </w:rPr>
        <w:t>保交所</w:t>
      </w:r>
      <w:r w:rsidRPr="00251889">
        <w:rPr>
          <w:rFonts w:ascii="等线" w:eastAsia="仿宋" w:hAnsi="等线" w:cs="Times New Roman" w:hint="eastAsia"/>
          <w:sz w:val="32"/>
          <w:szCs w:val="32"/>
        </w:rPr>
        <w:t>提供查询的其他信息。</w:t>
      </w:r>
    </w:p>
    <w:p w:rsidR="00695E0E" w:rsidRPr="00251889" w:rsidRDefault="00695E0E" w:rsidP="00695E0E">
      <w:pPr>
        <w:spacing w:line="360" w:lineRule="auto"/>
        <w:ind w:firstLineChars="200" w:firstLine="640"/>
        <w:rPr>
          <w:rFonts w:ascii="等线" w:eastAsia="仿宋" w:hAnsi="等线" w:cs="Times New Roman"/>
          <w:sz w:val="32"/>
          <w:szCs w:val="32"/>
        </w:rPr>
      </w:pPr>
      <w:r w:rsidRPr="00251889">
        <w:rPr>
          <w:rFonts w:ascii="等线" w:eastAsia="仿宋" w:hAnsi="等线" w:cs="Times New Roman" w:hint="eastAsia"/>
          <w:sz w:val="32"/>
          <w:szCs w:val="32"/>
        </w:rPr>
        <w:t>保险合同成立后，交易参与人在</w:t>
      </w:r>
      <w:r w:rsidR="00A45B1E">
        <w:rPr>
          <w:rFonts w:ascii="等线" w:eastAsia="仿宋" w:hAnsi="等线" w:cs="Times New Roman" w:hint="eastAsia"/>
          <w:sz w:val="32"/>
          <w:szCs w:val="32"/>
        </w:rPr>
        <w:t>保交所</w:t>
      </w:r>
      <w:r w:rsidRPr="00251889">
        <w:rPr>
          <w:rFonts w:ascii="等线" w:eastAsia="仿宋" w:hAnsi="等线" w:cs="Times New Roman" w:hint="eastAsia"/>
          <w:sz w:val="32"/>
          <w:szCs w:val="32"/>
        </w:rPr>
        <w:t>以外办理业务，</w:t>
      </w:r>
      <w:r w:rsidR="00A45B1E">
        <w:rPr>
          <w:rFonts w:ascii="等线" w:eastAsia="仿宋" w:hAnsi="等线" w:cs="Times New Roman" w:hint="eastAsia"/>
          <w:sz w:val="32"/>
          <w:szCs w:val="32"/>
        </w:rPr>
        <w:lastRenderedPageBreak/>
        <w:t>保交所</w:t>
      </w:r>
      <w:r w:rsidRPr="00251889">
        <w:rPr>
          <w:rFonts w:ascii="等线" w:eastAsia="仿宋" w:hAnsi="等线" w:cs="Times New Roman" w:hint="eastAsia"/>
          <w:sz w:val="32"/>
          <w:szCs w:val="32"/>
        </w:rPr>
        <w:t>不提供查询服务。</w:t>
      </w:r>
    </w:p>
    <w:p w:rsidR="00695E0E" w:rsidRPr="00705E7D" w:rsidRDefault="00695E0E" w:rsidP="00705E7D">
      <w:pPr>
        <w:spacing w:line="360" w:lineRule="auto"/>
        <w:ind w:firstLineChars="200" w:firstLine="643"/>
        <w:rPr>
          <w:rFonts w:ascii="黑体" w:eastAsia="黑体" w:hAnsi="黑体" w:cs="Times New Roman"/>
          <w:sz w:val="32"/>
          <w:szCs w:val="32"/>
        </w:rPr>
      </w:pPr>
      <w:r w:rsidRPr="00721319">
        <w:rPr>
          <w:rFonts w:ascii="楷体" w:eastAsia="楷体" w:hAnsi="楷体" w:cs="Times New Roman" w:hint="eastAsia"/>
          <w:b/>
          <w:sz w:val="32"/>
          <w:szCs w:val="32"/>
        </w:rPr>
        <w:t>第四十</w:t>
      </w:r>
      <w:r w:rsidR="00705E7D" w:rsidRPr="00721319">
        <w:rPr>
          <w:rFonts w:ascii="楷体" w:eastAsia="楷体" w:hAnsi="楷体" w:cs="Times New Roman" w:hint="eastAsia"/>
          <w:b/>
          <w:sz w:val="32"/>
          <w:szCs w:val="32"/>
        </w:rPr>
        <w:t>四</w:t>
      </w:r>
      <w:r w:rsidRPr="00721319">
        <w:rPr>
          <w:rFonts w:ascii="楷体" w:eastAsia="楷体" w:hAnsi="楷体" w:cs="Times New Roman" w:hint="eastAsia"/>
          <w:b/>
          <w:sz w:val="32"/>
          <w:szCs w:val="32"/>
        </w:rPr>
        <w:t>条</w:t>
      </w:r>
      <w:r w:rsidRPr="00251889">
        <w:rPr>
          <w:rFonts w:ascii="黑体" w:eastAsia="黑体" w:hAnsi="黑体" w:cs="Times New Roman" w:hint="eastAsia"/>
          <w:sz w:val="32"/>
          <w:szCs w:val="32"/>
        </w:rPr>
        <w:t xml:space="preserve"> </w:t>
      </w:r>
      <w:r w:rsidRPr="00251889">
        <w:rPr>
          <w:rFonts w:ascii="等线" w:eastAsia="仿宋" w:hAnsi="等线" w:cs="Times New Roman" w:hint="eastAsia"/>
          <w:sz w:val="32"/>
          <w:szCs w:val="32"/>
        </w:rPr>
        <w:t>投保人</w:t>
      </w:r>
      <w:r w:rsidR="00F24413">
        <w:rPr>
          <w:rFonts w:ascii="等线" w:eastAsia="仿宋" w:hAnsi="等线" w:cs="Times New Roman" w:hint="eastAsia"/>
          <w:sz w:val="32"/>
          <w:szCs w:val="32"/>
        </w:rPr>
        <w:t>、被保险人</w:t>
      </w:r>
      <w:r w:rsidRPr="00251889">
        <w:rPr>
          <w:rFonts w:ascii="等线" w:eastAsia="仿宋" w:hAnsi="等线" w:cs="Times New Roman" w:hint="eastAsia"/>
          <w:sz w:val="32"/>
          <w:szCs w:val="32"/>
        </w:rPr>
        <w:t>可通过其保险一户通账户申请下载在</w:t>
      </w:r>
      <w:r w:rsidR="00A45B1E">
        <w:rPr>
          <w:rFonts w:ascii="等线" w:eastAsia="仿宋" w:hAnsi="等线" w:cs="Times New Roman" w:hint="eastAsia"/>
          <w:sz w:val="32"/>
          <w:szCs w:val="32"/>
        </w:rPr>
        <w:t>保交所</w:t>
      </w:r>
      <w:r w:rsidRPr="00251889">
        <w:rPr>
          <w:rFonts w:ascii="仿宋" w:eastAsia="仿宋" w:hAnsi="仿宋" w:cs="Times New Roman" w:hint="eastAsia"/>
          <w:sz w:val="32"/>
          <w:szCs w:val="32"/>
        </w:rPr>
        <w:t>交易形成的保单</w:t>
      </w:r>
      <w:r w:rsidRPr="00251889">
        <w:rPr>
          <w:rFonts w:ascii="等线" w:eastAsia="仿宋" w:hAnsi="等线" w:cs="Times New Roman" w:hint="eastAsia"/>
          <w:sz w:val="32"/>
          <w:szCs w:val="32"/>
        </w:rPr>
        <w:t>。</w:t>
      </w:r>
    </w:p>
    <w:p w:rsidR="00695E0E" w:rsidRPr="00345B0D" w:rsidRDefault="00695E0E" w:rsidP="001244F9">
      <w:pPr>
        <w:spacing w:line="360" w:lineRule="auto"/>
        <w:ind w:firstLineChars="200" w:firstLine="643"/>
        <w:rPr>
          <w:rFonts w:ascii="等线" w:eastAsia="仿宋" w:hAnsi="等线" w:cs="Times New Roman"/>
          <w:sz w:val="32"/>
          <w:szCs w:val="32"/>
          <w:highlight w:val="yellow"/>
        </w:rPr>
      </w:pPr>
      <w:r w:rsidRPr="00721319">
        <w:rPr>
          <w:rFonts w:ascii="楷体" w:eastAsia="楷体" w:hAnsi="楷体" w:cs="Times New Roman" w:hint="eastAsia"/>
          <w:b/>
          <w:sz w:val="32"/>
          <w:szCs w:val="32"/>
        </w:rPr>
        <w:t>第四十</w:t>
      </w:r>
      <w:r w:rsidR="00F24413" w:rsidRPr="00721319">
        <w:rPr>
          <w:rFonts w:ascii="楷体" w:eastAsia="楷体" w:hAnsi="楷体" w:cs="Times New Roman" w:hint="eastAsia"/>
          <w:b/>
          <w:sz w:val="32"/>
          <w:szCs w:val="32"/>
        </w:rPr>
        <w:t>五</w:t>
      </w:r>
      <w:r w:rsidRPr="00721319">
        <w:rPr>
          <w:rFonts w:ascii="楷体" w:eastAsia="楷体" w:hAnsi="楷体" w:cs="Times New Roman" w:hint="eastAsia"/>
          <w:b/>
          <w:sz w:val="32"/>
          <w:szCs w:val="32"/>
        </w:rPr>
        <w:t>条</w:t>
      </w:r>
      <w:r w:rsidRPr="00251889">
        <w:rPr>
          <w:rFonts w:ascii="黑体" w:eastAsia="黑体" w:hAnsi="黑体" w:cs="Times New Roman" w:hint="eastAsia"/>
          <w:sz w:val="32"/>
          <w:szCs w:val="32"/>
        </w:rPr>
        <w:t xml:space="preserve"> </w:t>
      </w:r>
      <w:r w:rsidR="00A45B1E" w:rsidRPr="00345B0D">
        <w:rPr>
          <w:rFonts w:ascii="Times New Roman" w:eastAsia="仿宋" w:hAnsi="Times New Roman" w:cs="Times New Roman" w:hint="eastAsia"/>
          <w:sz w:val="32"/>
          <w:szCs w:val="32"/>
        </w:rPr>
        <w:t>保交所</w:t>
      </w:r>
      <w:r w:rsidRPr="00345B0D">
        <w:rPr>
          <w:rFonts w:ascii="Times New Roman" w:eastAsia="仿宋" w:hAnsi="Times New Roman" w:cs="Times New Roman" w:hint="eastAsia"/>
          <w:sz w:val="32"/>
          <w:szCs w:val="32"/>
        </w:rPr>
        <w:t>设置服务咨询渠道</w:t>
      </w:r>
      <w:r w:rsidR="00333A2E" w:rsidRPr="00345B0D">
        <w:rPr>
          <w:rFonts w:ascii="Times New Roman" w:eastAsia="仿宋" w:hAnsi="Times New Roman" w:cs="Times New Roman" w:hint="eastAsia"/>
          <w:sz w:val="32"/>
          <w:szCs w:val="32"/>
        </w:rPr>
        <w:t>，</w:t>
      </w:r>
      <w:r w:rsidR="001244F9" w:rsidRPr="00345B0D">
        <w:rPr>
          <w:rFonts w:ascii="Times New Roman" w:eastAsia="仿宋" w:hAnsi="Times New Roman" w:cs="Times New Roman" w:hint="eastAsia"/>
          <w:sz w:val="32"/>
          <w:szCs w:val="32"/>
        </w:rPr>
        <w:t>就</w:t>
      </w:r>
      <w:r w:rsidR="00333A2E" w:rsidRPr="00345B0D">
        <w:rPr>
          <w:rFonts w:ascii="Times New Roman" w:eastAsia="仿宋" w:hAnsi="Times New Roman" w:cs="Times New Roman" w:hint="eastAsia"/>
          <w:sz w:val="32"/>
          <w:szCs w:val="32"/>
        </w:rPr>
        <w:t>交易参与人</w:t>
      </w:r>
      <w:r w:rsidR="001244F9" w:rsidRPr="00345B0D">
        <w:rPr>
          <w:rFonts w:ascii="Times New Roman" w:eastAsia="仿宋" w:hAnsi="Times New Roman" w:cs="Times New Roman" w:hint="eastAsia"/>
          <w:sz w:val="32"/>
          <w:szCs w:val="32"/>
        </w:rPr>
        <w:t>在</w:t>
      </w:r>
      <w:r w:rsidRPr="00345B0D">
        <w:rPr>
          <w:rFonts w:ascii="Times New Roman" w:eastAsia="仿宋" w:hAnsi="Times New Roman" w:cs="Times New Roman" w:hint="eastAsia"/>
          <w:sz w:val="32"/>
          <w:szCs w:val="32"/>
        </w:rPr>
        <w:t>使用</w:t>
      </w:r>
      <w:r w:rsidR="00A45B1E" w:rsidRPr="00345B0D">
        <w:rPr>
          <w:rFonts w:ascii="Times New Roman" w:eastAsia="仿宋" w:hAnsi="Times New Roman" w:cs="Times New Roman" w:hint="eastAsia"/>
          <w:sz w:val="32"/>
          <w:szCs w:val="32"/>
        </w:rPr>
        <w:t>保交所</w:t>
      </w:r>
      <w:r w:rsidRPr="00345B0D">
        <w:rPr>
          <w:rFonts w:ascii="Times New Roman" w:eastAsia="仿宋" w:hAnsi="Times New Roman" w:cs="Times New Roman" w:hint="eastAsia"/>
          <w:sz w:val="32"/>
          <w:szCs w:val="32"/>
        </w:rPr>
        <w:t>提供的交易设施</w:t>
      </w:r>
      <w:r w:rsidR="001244F9" w:rsidRPr="00345B0D">
        <w:rPr>
          <w:rFonts w:ascii="Times New Roman" w:eastAsia="仿宋" w:hAnsi="Times New Roman" w:cs="Times New Roman" w:hint="eastAsia"/>
          <w:sz w:val="32"/>
          <w:szCs w:val="32"/>
        </w:rPr>
        <w:t>、</w:t>
      </w:r>
      <w:r w:rsidRPr="00345B0D">
        <w:rPr>
          <w:rFonts w:ascii="Times New Roman" w:eastAsia="仿宋" w:hAnsi="Times New Roman" w:cs="Times New Roman" w:hint="eastAsia"/>
          <w:sz w:val="32"/>
          <w:szCs w:val="32"/>
        </w:rPr>
        <w:t>系统</w:t>
      </w:r>
      <w:r w:rsidR="001244F9" w:rsidRPr="00345B0D">
        <w:rPr>
          <w:rFonts w:ascii="Times New Roman" w:eastAsia="仿宋" w:hAnsi="Times New Roman" w:cs="Times New Roman" w:hint="eastAsia"/>
          <w:sz w:val="32"/>
          <w:szCs w:val="32"/>
        </w:rPr>
        <w:t>和服务</w:t>
      </w:r>
      <w:r w:rsidRPr="00345B0D">
        <w:rPr>
          <w:rFonts w:ascii="Times New Roman" w:eastAsia="仿宋" w:hAnsi="Times New Roman" w:cs="Times New Roman" w:hint="eastAsia"/>
          <w:sz w:val="32"/>
          <w:szCs w:val="32"/>
        </w:rPr>
        <w:t>过程中产生的问题</w:t>
      </w:r>
      <w:r w:rsidR="001244F9" w:rsidRPr="00345B0D">
        <w:rPr>
          <w:rFonts w:ascii="Times New Roman" w:eastAsia="仿宋" w:hAnsi="Times New Roman" w:cs="Times New Roman" w:hint="eastAsia"/>
          <w:sz w:val="32"/>
          <w:szCs w:val="32"/>
        </w:rPr>
        <w:t>提供</w:t>
      </w:r>
      <w:r w:rsidR="00F20F98" w:rsidRPr="00345B0D">
        <w:rPr>
          <w:rFonts w:ascii="Times New Roman" w:eastAsia="仿宋" w:hAnsi="Times New Roman" w:cs="Times New Roman" w:hint="eastAsia"/>
          <w:sz w:val="32"/>
          <w:szCs w:val="32"/>
        </w:rPr>
        <w:t>咨询</w:t>
      </w:r>
      <w:r w:rsidRPr="00345B0D">
        <w:rPr>
          <w:rFonts w:ascii="Times New Roman" w:eastAsia="仿宋" w:hAnsi="Times New Roman" w:cs="Times New Roman" w:hint="eastAsia"/>
          <w:sz w:val="32"/>
          <w:szCs w:val="32"/>
        </w:rPr>
        <w:t>。</w:t>
      </w:r>
    </w:p>
    <w:p w:rsidR="00695E0E" w:rsidRPr="00421F86" w:rsidRDefault="00695E0E" w:rsidP="00421F86">
      <w:pPr>
        <w:spacing w:line="360" w:lineRule="auto"/>
        <w:ind w:firstLineChars="200" w:firstLine="643"/>
        <w:rPr>
          <w:rFonts w:ascii="黑体" w:eastAsia="黑体" w:hAnsi="黑体" w:cs="Times New Roman"/>
          <w:sz w:val="32"/>
          <w:szCs w:val="32"/>
        </w:rPr>
      </w:pPr>
      <w:r w:rsidRPr="00721319">
        <w:rPr>
          <w:rFonts w:ascii="楷体" w:eastAsia="楷体" w:hAnsi="楷体" w:cs="Times New Roman" w:hint="eastAsia"/>
          <w:b/>
          <w:sz w:val="32"/>
          <w:szCs w:val="32"/>
        </w:rPr>
        <w:t>第四十</w:t>
      </w:r>
      <w:r w:rsidR="001002FE" w:rsidRPr="00721319">
        <w:rPr>
          <w:rFonts w:ascii="楷体" w:eastAsia="楷体" w:hAnsi="楷体" w:cs="Times New Roman" w:hint="eastAsia"/>
          <w:b/>
          <w:sz w:val="32"/>
          <w:szCs w:val="32"/>
        </w:rPr>
        <w:t>六</w:t>
      </w:r>
      <w:r w:rsidRPr="00721319">
        <w:rPr>
          <w:rFonts w:ascii="楷体" w:eastAsia="楷体" w:hAnsi="楷体" w:cs="Times New Roman" w:hint="eastAsia"/>
          <w:b/>
          <w:sz w:val="32"/>
          <w:szCs w:val="32"/>
        </w:rPr>
        <w:t>条</w:t>
      </w:r>
      <w:r w:rsidRPr="00251889">
        <w:rPr>
          <w:rFonts w:ascii="黑体" w:eastAsia="黑体" w:hAnsi="黑体" w:cs="Times New Roman" w:hint="eastAsia"/>
          <w:sz w:val="32"/>
          <w:szCs w:val="32"/>
        </w:rPr>
        <w:t xml:space="preserve"> </w:t>
      </w:r>
      <w:r w:rsidR="00A45B1E">
        <w:rPr>
          <w:rFonts w:ascii="Times New Roman" w:eastAsia="仿宋" w:hAnsi="Times New Roman" w:cs="Times New Roman" w:hint="eastAsia"/>
          <w:sz w:val="32"/>
          <w:szCs w:val="32"/>
        </w:rPr>
        <w:t>保交</w:t>
      </w:r>
      <w:proofErr w:type="gramStart"/>
      <w:r w:rsidR="00A45B1E">
        <w:rPr>
          <w:rFonts w:ascii="Times New Roman" w:eastAsia="仿宋" w:hAnsi="Times New Roman" w:cs="Times New Roman" w:hint="eastAsia"/>
          <w:sz w:val="32"/>
          <w:szCs w:val="32"/>
        </w:rPr>
        <w:t>所</w:t>
      </w:r>
      <w:r w:rsidRPr="00251889">
        <w:rPr>
          <w:rFonts w:ascii="Times New Roman" w:eastAsia="仿宋" w:hAnsi="Times New Roman" w:cs="Times New Roman" w:hint="eastAsia"/>
          <w:sz w:val="32"/>
          <w:szCs w:val="32"/>
        </w:rPr>
        <w:t>保险</w:t>
      </w:r>
      <w:proofErr w:type="gramEnd"/>
      <w:r w:rsidRPr="00251889">
        <w:rPr>
          <w:rFonts w:ascii="Times New Roman" w:eastAsia="仿宋" w:hAnsi="Times New Roman" w:cs="Times New Roman" w:hint="eastAsia"/>
          <w:sz w:val="32"/>
          <w:szCs w:val="32"/>
        </w:rPr>
        <w:t>产品交易</w:t>
      </w:r>
      <w:r w:rsidR="00F1696E">
        <w:rPr>
          <w:rFonts w:ascii="Times New Roman" w:eastAsia="仿宋" w:hAnsi="Times New Roman" w:cs="Times New Roman" w:hint="eastAsia"/>
          <w:sz w:val="32"/>
          <w:szCs w:val="32"/>
        </w:rPr>
        <w:t>系统</w:t>
      </w:r>
      <w:r w:rsidRPr="00251889">
        <w:rPr>
          <w:rFonts w:ascii="Times New Roman" w:eastAsia="仿宋" w:hAnsi="Times New Roman" w:cs="Times New Roman" w:hint="eastAsia"/>
          <w:sz w:val="32"/>
          <w:szCs w:val="32"/>
        </w:rPr>
        <w:t>产生的交易信息归</w:t>
      </w:r>
      <w:r w:rsidR="00A45B1E">
        <w:rPr>
          <w:rFonts w:ascii="Times New Roman" w:eastAsia="仿宋" w:hAnsi="Times New Roman" w:cs="Times New Roman" w:hint="eastAsia"/>
          <w:sz w:val="32"/>
          <w:szCs w:val="32"/>
        </w:rPr>
        <w:t>保交所</w:t>
      </w:r>
      <w:r w:rsidRPr="00251889">
        <w:rPr>
          <w:rFonts w:ascii="Times New Roman" w:eastAsia="仿宋" w:hAnsi="Times New Roman" w:cs="Times New Roman" w:hint="eastAsia"/>
          <w:sz w:val="32"/>
          <w:szCs w:val="32"/>
        </w:rPr>
        <w:t>所有。未经</w:t>
      </w:r>
      <w:r w:rsidR="00A45B1E">
        <w:rPr>
          <w:rFonts w:ascii="Times New Roman" w:eastAsia="仿宋" w:hAnsi="Times New Roman" w:cs="Times New Roman" w:hint="eastAsia"/>
          <w:sz w:val="32"/>
          <w:szCs w:val="32"/>
        </w:rPr>
        <w:t>保交所</w:t>
      </w:r>
      <w:r w:rsidRPr="00251889">
        <w:rPr>
          <w:rFonts w:ascii="Times New Roman" w:eastAsia="仿宋" w:hAnsi="Times New Roman" w:cs="Times New Roman" w:hint="eastAsia"/>
          <w:sz w:val="32"/>
          <w:szCs w:val="32"/>
        </w:rPr>
        <w:t>许可，任何机构和个人不得使用和传播。经</w:t>
      </w:r>
      <w:r w:rsidR="00A45B1E">
        <w:rPr>
          <w:rFonts w:ascii="Times New Roman" w:eastAsia="仿宋" w:hAnsi="Times New Roman" w:cs="Times New Roman" w:hint="eastAsia"/>
          <w:sz w:val="32"/>
          <w:szCs w:val="32"/>
        </w:rPr>
        <w:t>保交所</w:t>
      </w:r>
      <w:r w:rsidRPr="00251889">
        <w:rPr>
          <w:rFonts w:ascii="Times New Roman" w:eastAsia="仿宋" w:hAnsi="Times New Roman" w:cs="Times New Roman" w:hint="eastAsia"/>
          <w:sz w:val="32"/>
          <w:szCs w:val="32"/>
        </w:rPr>
        <w:t>许可使用交易信息的机构和个人，未经</w:t>
      </w:r>
      <w:r w:rsidR="00A45B1E">
        <w:rPr>
          <w:rFonts w:ascii="Times New Roman" w:eastAsia="仿宋" w:hAnsi="Times New Roman" w:cs="Times New Roman" w:hint="eastAsia"/>
          <w:sz w:val="32"/>
          <w:szCs w:val="32"/>
        </w:rPr>
        <w:t>保交所</w:t>
      </w:r>
      <w:r w:rsidRPr="00251889">
        <w:rPr>
          <w:rFonts w:ascii="Times New Roman" w:eastAsia="仿宋" w:hAnsi="Times New Roman" w:cs="Times New Roman" w:hint="eastAsia"/>
          <w:sz w:val="32"/>
          <w:szCs w:val="32"/>
        </w:rPr>
        <w:t>同意，不得将</w:t>
      </w:r>
      <w:r w:rsidR="00A45B1E">
        <w:rPr>
          <w:rFonts w:ascii="Times New Roman" w:eastAsia="仿宋" w:hAnsi="Times New Roman" w:cs="Times New Roman" w:hint="eastAsia"/>
          <w:sz w:val="32"/>
          <w:szCs w:val="32"/>
        </w:rPr>
        <w:t>保交所</w:t>
      </w:r>
      <w:r w:rsidRPr="00251889">
        <w:rPr>
          <w:rFonts w:ascii="Times New Roman" w:eastAsia="仿宋" w:hAnsi="Times New Roman" w:cs="Times New Roman" w:hint="eastAsia"/>
          <w:sz w:val="32"/>
          <w:szCs w:val="32"/>
        </w:rPr>
        <w:t>交易信息提供给其他机构和个人使用或予以传播。</w:t>
      </w:r>
    </w:p>
    <w:p w:rsidR="00695E0E" w:rsidRDefault="00695E0E" w:rsidP="00EC73E0">
      <w:pPr>
        <w:spacing w:line="360" w:lineRule="auto"/>
        <w:ind w:firstLineChars="200" w:firstLine="640"/>
        <w:rPr>
          <w:rFonts w:ascii="Times New Roman" w:eastAsia="仿宋" w:hAnsi="Times New Roman" w:cs="Times New Roman"/>
          <w:sz w:val="32"/>
          <w:szCs w:val="32"/>
        </w:rPr>
      </w:pPr>
      <w:r w:rsidRPr="00251889">
        <w:rPr>
          <w:rFonts w:ascii="Times New Roman" w:eastAsia="仿宋" w:hAnsi="Times New Roman" w:cs="Times New Roman" w:hint="eastAsia"/>
          <w:sz w:val="32"/>
          <w:szCs w:val="32"/>
        </w:rPr>
        <w:t>根据</w:t>
      </w:r>
      <w:r w:rsidR="00421F86" w:rsidRPr="00251889">
        <w:rPr>
          <w:rFonts w:ascii="Times New Roman" w:eastAsia="仿宋" w:hAnsi="Times New Roman" w:cs="Times New Roman" w:hint="eastAsia"/>
          <w:sz w:val="32"/>
          <w:szCs w:val="32"/>
        </w:rPr>
        <w:t>法律法规的规定</w:t>
      </w:r>
      <w:r w:rsidR="00421F86">
        <w:rPr>
          <w:rFonts w:ascii="Times New Roman" w:eastAsia="仿宋" w:hAnsi="Times New Roman" w:cs="Times New Roman" w:hint="eastAsia"/>
          <w:sz w:val="32"/>
          <w:szCs w:val="32"/>
        </w:rPr>
        <w:t>和交易参与人的授权</w:t>
      </w:r>
      <w:r w:rsidRPr="00251889">
        <w:rPr>
          <w:rFonts w:ascii="Times New Roman" w:eastAsia="仿宋" w:hAnsi="Times New Roman" w:cs="Times New Roman" w:hint="eastAsia"/>
          <w:sz w:val="32"/>
          <w:szCs w:val="32"/>
        </w:rPr>
        <w:t>，</w:t>
      </w:r>
      <w:r w:rsidR="00421F86">
        <w:rPr>
          <w:rFonts w:ascii="Times New Roman" w:eastAsia="仿宋" w:hAnsi="Times New Roman" w:cs="Times New Roman" w:hint="eastAsia"/>
          <w:sz w:val="32"/>
          <w:szCs w:val="32"/>
        </w:rPr>
        <w:t>保交所</w:t>
      </w:r>
      <w:r w:rsidRPr="00251889">
        <w:rPr>
          <w:rFonts w:ascii="Times New Roman" w:eastAsia="仿宋" w:hAnsi="Times New Roman" w:cs="Times New Roman" w:hint="eastAsia"/>
          <w:sz w:val="32"/>
          <w:szCs w:val="32"/>
        </w:rPr>
        <w:t>可</w:t>
      </w:r>
      <w:r w:rsidR="00421F86">
        <w:rPr>
          <w:rFonts w:ascii="Times New Roman" w:eastAsia="仿宋" w:hAnsi="Times New Roman" w:cs="Times New Roman" w:hint="eastAsia"/>
          <w:sz w:val="32"/>
          <w:szCs w:val="32"/>
        </w:rPr>
        <w:t>利用交易信息</w:t>
      </w:r>
      <w:r w:rsidRPr="00251889">
        <w:rPr>
          <w:rFonts w:ascii="Times New Roman" w:eastAsia="仿宋" w:hAnsi="Times New Roman" w:cs="Times New Roman" w:hint="eastAsia"/>
          <w:sz w:val="32"/>
          <w:szCs w:val="32"/>
        </w:rPr>
        <w:t>组织开展市场调查、数据分析、产品推荐、反欺诈及其他为提供更优质的服务而进行的有关活动。</w:t>
      </w:r>
    </w:p>
    <w:p w:rsidR="003E1661" w:rsidRPr="00421F86" w:rsidRDefault="003E1661" w:rsidP="00EC73E0">
      <w:pPr>
        <w:spacing w:line="360" w:lineRule="auto"/>
        <w:ind w:firstLineChars="200" w:firstLine="640"/>
        <w:rPr>
          <w:rFonts w:ascii="Times New Roman" w:eastAsia="仿宋" w:hAnsi="Times New Roman" w:cs="Times New Roman"/>
          <w:sz w:val="32"/>
          <w:szCs w:val="32"/>
        </w:rPr>
      </w:pPr>
    </w:p>
    <w:p w:rsidR="00695E0E" w:rsidRPr="00721319" w:rsidRDefault="00695E0E" w:rsidP="00695E0E">
      <w:pPr>
        <w:spacing w:line="360" w:lineRule="auto"/>
        <w:jc w:val="center"/>
        <w:rPr>
          <w:rFonts w:ascii="黑体" w:eastAsia="黑体" w:hAnsi="黑体" w:cs="Times New Roman"/>
          <w:sz w:val="32"/>
          <w:szCs w:val="32"/>
        </w:rPr>
      </w:pPr>
      <w:r w:rsidRPr="00721319">
        <w:rPr>
          <w:rFonts w:ascii="黑体" w:eastAsia="黑体" w:hAnsi="黑体" w:cs="Times New Roman" w:hint="eastAsia"/>
          <w:sz w:val="32"/>
          <w:szCs w:val="32"/>
        </w:rPr>
        <w:t>第五章  法律责任和自律管理</w:t>
      </w:r>
    </w:p>
    <w:p w:rsidR="003E1661" w:rsidRPr="00251889" w:rsidRDefault="003E1661" w:rsidP="00695E0E">
      <w:pPr>
        <w:spacing w:line="360" w:lineRule="auto"/>
        <w:jc w:val="center"/>
        <w:rPr>
          <w:rFonts w:ascii="黑体" w:eastAsia="黑体" w:hAnsi="黑体" w:cs="Times New Roman"/>
          <w:b/>
          <w:sz w:val="32"/>
          <w:szCs w:val="32"/>
        </w:rPr>
      </w:pPr>
    </w:p>
    <w:p w:rsidR="00695E0E" w:rsidRPr="00421F86" w:rsidRDefault="00695E0E" w:rsidP="00421F86">
      <w:pPr>
        <w:spacing w:line="360" w:lineRule="auto"/>
        <w:ind w:firstLineChars="200" w:firstLine="643"/>
        <w:rPr>
          <w:rFonts w:ascii="黑体" w:eastAsia="黑体" w:hAnsi="黑体" w:cs="Times New Roman"/>
          <w:sz w:val="32"/>
          <w:szCs w:val="32"/>
        </w:rPr>
      </w:pPr>
      <w:r w:rsidRPr="00721319">
        <w:rPr>
          <w:rFonts w:ascii="楷体" w:eastAsia="楷体" w:hAnsi="楷体" w:cs="Times New Roman" w:hint="eastAsia"/>
          <w:b/>
          <w:sz w:val="32"/>
          <w:szCs w:val="32"/>
        </w:rPr>
        <w:t>第四十</w:t>
      </w:r>
      <w:r w:rsidR="00421F86" w:rsidRPr="00721319">
        <w:rPr>
          <w:rFonts w:ascii="楷体" w:eastAsia="楷体" w:hAnsi="楷体" w:cs="Times New Roman" w:hint="eastAsia"/>
          <w:b/>
          <w:sz w:val="32"/>
          <w:szCs w:val="32"/>
        </w:rPr>
        <w:t>七</w:t>
      </w:r>
      <w:r w:rsidRPr="00721319">
        <w:rPr>
          <w:rFonts w:ascii="楷体" w:eastAsia="楷体" w:hAnsi="楷体" w:cs="Times New Roman" w:hint="eastAsia"/>
          <w:b/>
          <w:sz w:val="32"/>
          <w:szCs w:val="32"/>
        </w:rPr>
        <w:t>条</w:t>
      </w:r>
      <w:r w:rsidRPr="00251889">
        <w:rPr>
          <w:rFonts w:ascii="黑体" w:eastAsia="黑体" w:hAnsi="黑体" w:cs="Times New Roman" w:hint="eastAsia"/>
          <w:sz w:val="32"/>
          <w:szCs w:val="32"/>
        </w:rPr>
        <w:t xml:space="preserve"> </w:t>
      </w:r>
      <w:r w:rsidRPr="00251889">
        <w:rPr>
          <w:rFonts w:ascii="等线" w:eastAsia="仿宋" w:hAnsi="等线" w:cs="Times New Roman" w:hint="eastAsia"/>
          <w:sz w:val="32"/>
          <w:szCs w:val="32"/>
        </w:rPr>
        <w:t>参与</w:t>
      </w:r>
      <w:r w:rsidR="00421F86">
        <w:rPr>
          <w:rFonts w:ascii="等线" w:eastAsia="仿宋" w:hAnsi="等线" w:cs="Times New Roman" w:hint="eastAsia"/>
          <w:sz w:val="32"/>
          <w:szCs w:val="32"/>
        </w:rPr>
        <w:t>保交</w:t>
      </w:r>
      <w:proofErr w:type="gramStart"/>
      <w:r w:rsidR="00421F86">
        <w:rPr>
          <w:rFonts w:ascii="等线" w:eastAsia="仿宋" w:hAnsi="等线" w:cs="Times New Roman" w:hint="eastAsia"/>
          <w:sz w:val="32"/>
          <w:szCs w:val="32"/>
        </w:rPr>
        <w:t>所保险</w:t>
      </w:r>
      <w:proofErr w:type="gramEnd"/>
      <w:r w:rsidR="00421F86">
        <w:rPr>
          <w:rFonts w:ascii="等线" w:eastAsia="仿宋" w:hAnsi="等线" w:cs="Times New Roman" w:hint="eastAsia"/>
          <w:sz w:val="32"/>
          <w:szCs w:val="32"/>
        </w:rPr>
        <w:t>产品交易活动</w:t>
      </w:r>
      <w:r w:rsidRPr="00251889">
        <w:rPr>
          <w:rFonts w:ascii="等线" w:eastAsia="仿宋" w:hAnsi="等线" w:cs="Times New Roman" w:hint="eastAsia"/>
          <w:sz w:val="32"/>
          <w:szCs w:val="32"/>
        </w:rPr>
        <w:t>的保险公司、保险中介机构及其他中介机构等应当服从</w:t>
      </w:r>
      <w:r w:rsidR="00A45B1E">
        <w:rPr>
          <w:rFonts w:ascii="等线" w:eastAsia="仿宋" w:hAnsi="等线" w:cs="Times New Roman" w:hint="eastAsia"/>
          <w:sz w:val="32"/>
          <w:szCs w:val="32"/>
        </w:rPr>
        <w:t>保交所</w:t>
      </w:r>
      <w:r w:rsidRPr="00251889">
        <w:rPr>
          <w:rFonts w:ascii="等线" w:eastAsia="仿宋" w:hAnsi="等线" w:cs="Times New Roman" w:hint="eastAsia"/>
          <w:sz w:val="32"/>
          <w:szCs w:val="32"/>
        </w:rPr>
        <w:t>关于服务的管理、指导和协调。</w:t>
      </w:r>
    </w:p>
    <w:p w:rsidR="00695E0E" w:rsidRPr="00251889" w:rsidRDefault="00695E0E" w:rsidP="00421F86">
      <w:pPr>
        <w:spacing w:line="360" w:lineRule="auto"/>
        <w:ind w:firstLineChars="200" w:firstLine="643"/>
        <w:rPr>
          <w:rFonts w:ascii="黑体" w:eastAsia="黑体" w:hAnsi="黑体" w:cs="Times New Roman"/>
          <w:sz w:val="32"/>
          <w:szCs w:val="32"/>
        </w:rPr>
      </w:pPr>
      <w:r w:rsidRPr="00721319">
        <w:rPr>
          <w:rFonts w:ascii="楷体" w:eastAsia="楷体" w:hAnsi="楷体" w:cs="Times New Roman" w:hint="eastAsia"/>
          <w:b/>
          <w:sz w:val="32"/>
          <w:szCs w:val="32"/>
        </w:rPr>
        <w:t>第四十</w:t>
      </w:r>
      <w:r w:rsidR="00421F86" w:rsidRPr="00721319">
        <w:rPr>
          <w:rFonts w:ascii="楷体" w:eastAsia="楷体" w:hAnsi="楷体" w:cs="Times New Roman" w:hint="eastAsia"/>
          <w:b/>
          <w:sz w:val="32"/>
          <w:szCs w:val="32"/>
        </w:rPr>
        <w:t>八条</w:t>
      </w:r>
      <w:r w:rsidR="00421F86">
        <w:rPr>
          <w:rFonts w:ascii="黑体" w:eastAsia="黑体" w:hAnsi="黑体" w:cs="Times New Roman" w:hint="eastAsia"/>
          <w:sz w:val="32"/>
          <w:szCs w:val="32"/>
        </w:rPr>
        <w:t xml:space="preserve"> </w:t>
      </w:r>
      <w:r w:rsidR="00F20F5A">
        <w:rPr>
          <w:rFonts w:ascii="仿宋" w:eastAsia="仿宋" w:hAnsi="仿宋" w:cs="Times New Roman" w:hint="eastAsia"/>
          <w:sz w:val="32"/>
          <w:szCs w:val="32"/>
        </w:rPr>
        <w:t>保险公司违反法律法规、监管规定和本规则规定的，应当依法承担责任</w:t>
      </w:r>
      <w:r w:rsidRPr="00251889">
        <w:rPr>
          <w:rFonts w:ascii="仿宋" w:eastAsia="仿宋" w:hAnsi="仿宋" w:cs="Times New Roman" w:hint="eastAsia"/>
          <w:sz w:val="32"/>
          <w:szCs w:val="32"/>
        </w:rPr>
        <w:t>。</w:t>
      </w:r>
    </w:p>
    <w:p w:rsidR="00695E0E" w:rsidRPr="000E1464" w:rsidRDefault="00695E0E" w:rsidP="000E1464">
      <w:pPr>
        <w:spacing w:line="360" w:lineRule="auto"/>
        <w:ind w:firstLineChars="200" w:firstLine="643"/>
        <w:rPr>
          <w:rFonts w:ascii="黑体" w:eastAsia="黑体" w:hAnsi="黑体" w:cs="Times New Roman"/>
          <w:sz w:val="32"/>
          <w:szCs w:val="32"/>
        </w:rPr>
      </w:pPr>
      <w:r w:rsidRPr="00721319">
        <w:rPr>
          <w:rFonts w:ascii="楷体" w:eastAsia="楷体" w:hAnsi="楷体" w:cs="Times New Roman" w:hint="eastAsia"/>
          <w:b/>
          <w:sz w:val="32"/>
          <w:szCs w:val="32"/>
        </w:rPr>
        <w:lastRenderedPageBreak/>
        <w:t>第四十</w:t>
      </w:r>
      <w:r w:rsidR="000E1464" w:rsidRPr="00721319">
        <w:rPr>
          <w:rFonts w:ascii="楷体" w:eastAsia="楷体" w:hAnsi="楷体" w:cs="Times New Roman" w:hint="eastAsia"/>
          <w:b/>
          <w:sz w:val="32"/>
          <w:szCs w:val="32"/>
        </w:rPr>
        <w:t>九</w:t>
      </w:r>
      <w:r w:rsidRPr="00721319">
        <w:rPr>
          <w:rFonts w:ascii="楷体" w:eastAsia="楷体" w:hAnsi="楷体" w:cs="Times New Roman" w:hint="eastAsia"/>
          <w:b/>
          <w:sz w:val="32"/>
          <w:szCs w:val="32"/>
        </w:rPr>
        <w:t>条</w:t>
      </w:r>
      <w:r w:rsidRPr="00251889">
        <w:rPr>
          <w:rFonts w:ascii="黑体" w:eastAsia="黑体" w:hAnsi="黑体" w:cs="Times New Roman" w:hint="eastAsia"/>
          <w:sz w:val="32"/>
          <w:szCs w:val="32"/>
        </w:rPr>
        <w:t xml:space="preserve"> </w:t>
      </w:r>
      <w:r w:rsidR="00A45B1E">
        <w:rPr>
          <w:rFonts w:ascii="仿宋" w:eastAsia="仿宋" w:hAnsi="仿宋" w:cs="Times New Roman" w:hint="eastAsia"/>
          <w:sz w:val="32"/>
          <w:szCs w:val="32"/>
        </w:rPr>
        <w:t>保交所</w:t>
      </w:r>
      <w:r w:rsidRPr="00251889">
        <w:rPr>
          <w:rFonts w:ascii="仿宋" w:eastAsia="仿宋" w:hAnsi="仿宋" w:cs="Times New Roman" w:hint="eastAsia"/>
          <w:sz w:val="32"/>
          <w:szCs w:val="32"/>
        </w:rPr>
        <w:t>有权依据本规则及相关业务规定，对可能影响</w:t>
      </w:r>
      <w:r w:rsidR="00A45B1E">
        <w:rPr>
          <w:rFonts w:ascii="仿宋" w:eastAsia="仿宋" w:hAnsi="仿宋" w:cs="Times New Roman" w:hint="eastAsia"/>
          <w:sz w:val="32"/>
          <w:szCs w:val="32"/>
        </w:rPr>
        <w:t>保交</w:t>
      </w:r>
      <w:proofErr w:type="gramStart"/>
      <w:r w:rsidR="00A45B1E">
        <w:rPr>
          <w:rFonts w:ascii="仿宋" w:eastAsia="仿宋" w:hAnsi="仿宋" w:cs="Times New Roman" w:hint="eastAsia"/>
          <w:sz w:val="32"/>
          <w:szCs w:val="32"/>
        </w:rPr>
        <w:t>所</w:t>
      </w:r>
      <w:r w:rsidRPr="00251889">
        <w:rPr>
          <w:rFonts w:ascii="仿宋" w:eastAsia="仿宋" w:hAnsi="仿宋" w:cs="Times New Roman" w:hint="eastAsia"/>
          <w:sz w:val="32"/>
          <w:szCs w:val="32"/>
        </w:rPr>
        <w:t>保险</w:t>
      </w:r>
      <w:proofErr w:type="gramEnd"/>
      <w:r w:rsidRPr="00251889">
        <w:rPr>
          <w:rFonts w:ascii="仿宋" w:eastAsia="仿宋" w:hAnsi="仿宋" w:cs="Times New Roman" w:hint="eastAsia"/>
          <w:sz w:val="32"/>
          <w:szCs w:val="32"/>
        </w:rPr>
        <w:t>产品交易秩序的行为开展自律检查，交易参与人应当予以配合。</w:t>
      </w:r>
    </w:p>
    <w:p w:rsidR="00695E0E" w:rsidRPr="00251889" w:rsidRDefault="00695E0E" w:rsidP="00695E0E">
      <w:pPr>
        <w:spacing w:line="360" w:lineRule="auto"/>
        <w:ind w:firstLineChars="200" w:firstLine="640"/>
        <w:rPr>
          <w:rFonts w:ascii="Times New Roman" w:eastAsia="仿宋" w:hAnsi="Times New Roman" w:cs="Times New Roman"/>
          <w:sz w:val="32"/>
          <w:szCs w:val="32"/>
        </w:rPr>
      </w:pPr>
      <w:r w:rsidRPr="00251889">
        <w:rPr>
          <w:rFonts w:ascii="仿宋" w:eastAsia="仿宋" w:hAnsi="仿宋" w:cs="Times New Roman" w:hint="eastAsia"/>
          <w:sz w:val="32"/>
          <w:szCs w:val="32"/>
        </w:rPr>
        <w:t>对无正当理由拒不配合自律检查的交易参与人，视情节采取书面警示、</w:t>
      </w:r>
      <w:r w:rsidRPr="00251889">
        <w:rPr>
          <w:rFonts w:ascii="仿宋" w:eastAsia="仿宋" w:hAnsi="仿宋" w:cs="Times New Roman"/>
          <w:sz w:val="32"/>
          <w:szCs w:val="32"/>
        </w:rPr>
        <w:t>暂停受理或办理相关业务</w:t>
      </w:r>
      <w:r w:rsidR="00412F3F" w:rsidRPr="00251889">
        <w:rPr>
          <w:rFonts w:ascii="仿宋" w:eastAsia="仿宋" w:hAnsi="仿宋" w:cs="Times New Roman" w:hint="eastAsia"/>
          <w:sz w:val="32"/>
          <w:szCs w:val="32"/>
        </w:rPr>
        <w:t>、</w:t>
      </w:r>
      <w:r w:rsidR="002A1B9C" w:rsidRPr="00251889">
        <w:rPr>
          <w:rFonts w:ascii="仿宋" w:eastAsia="仿宋" w:hAnsi="仿宋" w:cs="Times New Roman" w:hint="eastAsia"/>
          <w:sz w:val="32"/>
          <w:szCs w:val="32"/>
        </w:rPr>
        <w:t>暂停</w:t>
      </w:r>
      <w:r w:rsidRPr="00251889">
        <w:rPr>
          <w:rFonts w:ascii="仿宋" w:eastAsia="仿宋" w:hAnsi="仿宋" w:cs="Times New Roman"/>
          <w:sz w:val="32"/>
          <w:szCs w:val="32"/>
        </w:rPr>
        <w:t>或注销业务权限</w:t>
      </w:r>
      <w:r w:rsidRPr="00251889">
        <w:rPr>
          <w:rFonts w:ascii="仿宋" w:eastAsia="仿宋" w:hAnsi="仿宋" w:cs="Times New Roman" w:hint="eastAsia"/>
          <w:sz w:val="32"/>
          <w:szCs w:val="32"/>
        </w:rPr>
        <w:t>等自律管理措施。</w:t>
      </w:r>
    </w:p>
    <w:p w:rsidR="00695E0E" w:rsidRPr="000E1464" w:rsidRDefault="000E1464" w:rsidP="000E1464">
      <w:pPr>
        <w:spacing w:line="360" w:lineRule="auto"/>
        <w:ind w:firstLineChars="200" w:firstLine="643"/>
        <w:rPr>
          <w:rFonts w:ascii="黑体" w:eastAsia="黑体" w:hAnsi="黑体" w:cs="Times New Roman"/>
          <w:sz w:val="32"/>
          <w:szCs w:val="32"/>
        </w:rPr>
      </w:pPr>
      <w:r w:rsidRPr="00721319">
        <w:rPr>
          <w:rFonts w:ascii="楷体" w:eastAsia="楷体" w:hAnsi="楷体" w:cs="Times New Roman" w:hint="eastAsia"/>
          <w:b/>
          <w:sz w:val="32"/>
          <w:szCs w:val="32"/>
        </w:rPr>
        <w:t>第五十</w:t>
      </w:r>
      <w:r w:rsidR="00695E0E" w:rsidRPr="00721319">
        <w:rPr>
          <w:rFonts w:ascii="楷体" w:eastAsia="楷体" w:hAnsi="楷体" w:cs="Times New Roman" w:hint="eastAsia"/>
          <w:b/>
          <w:sz w:val="32"/>
          <w:szCs w:val="32"/>
        </w:rPr>
        <w:t>条</w:t>
      </w:r>
      <w:r w:rsidR="00695E0E" w:rsidRPr="00251889">
        <w:rPr>
          <w:rFonts w:ascii="黑体" w:eastAsia="黑体" w:hAnsi="黑体" w:cs="Times New Roman" w:hint="eastAsia"/>
          <w:sz w:val="32"/>
          <w:szCs w:val="32"/>
        </w:rPr>
        <w:t xml:space="preserve"> </w:t>
      </w:r>
      <w:r w:rsidR="00695E0E" w:rsidRPr="00251889">
        <w:rPr>
          <w:rFonts w:ascii="Times New Roman" w:eastAsia="仿宋" w:hAnsi="Times New Roman" w:cs="Times New Roman" w:hint="eastAsia"/>
          <w:sz w:val="32"/>
          <w:szCs w:val="32"/>
        </w:rPr>
        <w:t>对违反本规则的行为，</w:t>
      </w:r>
      <w:r w:rsidR="00A45B1E">
        <w:rPr>
          <w:rFonts w:ascii="Times New Roman" w:eastAsia="仿宋" w:hAnsi="Times New Roman" w:cs="Times New Roman" w:hint="eastAsia"/>
          <w:sz w:val="32"/>
          <w:szCs w:val="32"/>
        </w:rPr>
        <w:t>保交所</w:t>
      </w:r>
      <w:r w:rsidR="00695E0E" w:rsidRPr="00251889">
        <w:rPr>
          <w:rFonts w:ascii="Times New Roman" w:eastAsia="仿宋" w:hAnsi="Times New Roman" w:cs="Times New Roman" w:hint="eastAsia"/>
          <w:sz w:val="32"/>
          <w:szCs w:val="32"/>
        </w:rPr>
        <w:t>可以视情节轻重，决定将采取自律管理措施的情况在保险产品</w:t>
      </w:r>
      <w:r w:rsidR="009B432E">
        <w:rPr>
          <w:rFonts w:ascii="Times New Roman" w:eastAsia="仿宋" w:hAnsi="Times New Roman" w:cs="Times New Roman" w:hint="eastAsia"/>
          <w:sz w:val="32"/>
          <w:szCs w:val="32"/>
        </w:rPr>
        <w:t>交易系统</w:t>
      </w:r>
      <w:r>
        <w:rPr>
          <w:rFonts w:ascii="Times New Roman" w:eastAsia="仿宋" w:hAnsi="Times New Roman" w:cs="Times New Roman" w:hint="eastAsia"/>
          <w:sz w:val="32"/>
          <w:szCs w:val="32"/>
        </w:rPr>
        <w:t>网站上予以公告。违反法律法规的</w:t>
      </w:r>
      <w:r w:rsidR="00695E0E" w:rsidRPr="00251889">
        <w:rPr>
          <w:rFonts w:ascii="Times New Roman" w:eastAsia="仿宋" w:hAnsi="Times New Roman" w:cs="Times New Roman" w:hint="eastAsia"/>
          <w:sz w:val="32"/>
          <w:szCs w:val="32"/>
        </w:rPr>
        <w:t>，</w:t>
      </w:r>
      <w:r w:rsidR="00A45B1E">
        <w:rPr>
          <w:rFonts w:ascii="Times New Roman" w:eastAsia="仿宋" w:hAnsi="Times New Roman" w:cs="Times New Roman" w:hint="eastAsia"/>
          <w:sz w:val="32"/>
          <w:szCs w:val="32"/>
        </w:rPr>
        <w:t>保交所</w:t>
      </w:r>
      <w:r w:rsidR="00695E0E" w:rsidRPr="00251889">
        <w:rPr>
          <w:rFonts w:ascii="Times New Roman" w:eastAsia="仿宋" w:hAnsi="Times New Roman" w:cs="Times New Roman" w:hint="eastAsia"/>
          <w:sz w:val="32"/>
          <w:szCs w:val="32"/>
        </w:rPr>
        <w:t>将依法向</w:t>
      </w:r>
      <w:r w:rsidR="00D725EB">
        <w:rPr>
          <w:rFonts w:ascii="Times New Roman" w:eastAsia="仿宋" w:hAnsi="Times New Roman" w:cs="Times New Roman" w:hint="eastAsia"/>
          <w:sz w:val="32"/>
          <w:szCs w:val="32"/>
        </w:rPr>
        <w:t>保险</w:t>
      </w:r>
      <w:r w:rsidR="00F84828">
        <w:rPr>
          <w:rFonts w:ascii="Times New Roman" w:eastAsia="仿宋" w:hAnsi="Times New Roman" w:cs="Times New Roman" w:hint="eastAsia"/>
          <w:sz w:val="32"/>
          <w:szCs w:val="32"/>
        </w:rPr>
        <w:t>监管机构</w:t>
      </w:r>
      <w:r w:rsidR="00695E0E" w:rsidRPr="00251889">
        <w:rPr>
          <w:rFonts w:ascii="Times New Roman" w:eastAsia="仿宋" w:hAnsi="Times New Roman" w:cs="Times New Roman" w:hint="eastAsia"/>
          <w:sz w:val="32"/>
          <w:szCs w:val="32"/>
        </w:rPr>
        <w:t>及其派出机构</w:t>
      </w:r>
      <w:r>
        <w:rPr>
          <w:rFonts w:ascii="Times New Roman" w:eastAsia="仿宋" w:hAnsi="Times New Roman" w:cs="Times New Roman" w:hint="eastAsia"/>
          <w:sz w:val="32"/>
          <w:szCs w:val="32"/>
        </w:rPr>
        <w:t>或</w:t>
      </w:r>
      <w:r w:rsidR="00A96872" w:rsidRPr="00251889">
        <w:rPr>
          <w:rFonts w:ascii="Times New Roman" w:eastAsia="仿宋" w:hAnsi="Times New Roman" w:cs="Times New Roman" w:hint="eastAsia"/>
          <w:sz w:val="32"/>
          <w:szCs w:val="32"/>
        </w:rPr>
        <w:t>其他</w:t>
      </w:r>
      <w:r w:rsidR="00CF6BB6" w:rsidRPr="00251889">
        <w:rPr>
          <w:rFonts w:ascii="Times New Roman" w:eastAsia="仿宋" w:hAnsi="Times New Roman" w:cs="Times New Roman" w:hint="eastAsia"/>
          <w:sz w:val="32"/>
          <w:szCs w:val="32"/>
        </w:rPr>
        <w:t>相关部门</w:t>
      </w:r>
      <w:r w:rsidR="00695E0E" w:rsidRPr="00251889">
        <w:rPr>
          <w:rFonts w:ascii="Times New Roman" w:eastAsia="仿宋" w:hAnsi="Times New Roman" w:cs="Times New Roman" w:hint="eastAsia"/>
          <w:sz w:val="32"/>
          <w:szCs w:val="32"/>
        </w:rPr>
        <w:t>报告。</w:t>
      </w:r>
    </w:p>
    <w:p w:rsidR="00695E0E" w:rsidRPr="000E1464" w:rsidRDefault="000E1464" w:rsidP="000E1464">
      <w:pPr>
        <w:spacing w:line="360" w:lineRule="auto"/>
        <w:ind w:firstLineChars="200" w:firstLine="643"/>
        <w:rPr>
          <w:rFonts w:ascii="黑体" w:eastAsia="黑体" w:hAnsi="黑体" w:cs="Times New Roman"/>
          <w:sz w:val="32"/>
          <w:szCs w:val="32"/>
        </w:rPr>
      </w:pPr>
      <w:r w:rsidRPr="00721319">
        <w:rPr>
          <w:rFonts w:ascii="楷体" w:eastAsia="楷体" w:hAnsi="楷体" w:cs="Times New Roman" w:hint="eastAsia"/>
          <w:b/>
          <w:sz w:val="32"/>
          <w:szCs w:val="32"/>
        </w:rPr>
        <w:t>第五十一</w:t>
      </w:r>
      <w:r w:rsidR="00695E0E" w:rsidRPr="00721319">
        <w:rPr>
          <w:rFonts w:ascii="楷体" w:eastAsia="楷体" w:hAnsi="楷体" w:cs="Times New Roman" w:hint="eastAsia"/>
          <w:b/>
          <w:sz w:val="32"/>
          <w:szCs w:val="32"/>
        </w:rPr>
        <w:t>条</w:t>
      </w:r>
      <w:r w:rsidR="00695E0E" w:rsidRPr="00251889">
        <w:rPr>
          <w:rFonts w:ascii="黑体" w:eastAsia="黑体" w:hAnsi="黑体" w:cs="Times New Roman" w:hint="eastAsia"/>
          <w:sz w:val="32"/>
          <w:szCs w:val="32"/>
        </w:rPr>
        <w:t xml:space="preserve"> </w:t>
      </w:r>
      <w:r w:rsidR="00695E0E" w:rsidRPr="00251889">
        <w:rPr>
          <w:rFonts w:ascii="等线" w:eastAsia="仿宋" w:hAnsi="等线" w:cs="Times New Roman" w:hint="eastAsia"/>
          <w:sz w:val="32"/>
          <w:szCs w:val="32"/>
        </w:rPr>
        <w:t>保险公司、保险中介机构</w:t>
      </w:r>
      <w:r w:rsidR="00E039F2">
        <w:rPr>
          <w:rFonts w:ascii="等线" w:eastAsia="仿宋" w:hAnsi="等线" w:cs="Times New Roman" w:hint="eastAsia"/>
          <w:sz w:val="32"/>
          <w:szCs w:val="32"/>
        </w:rPr>
        <w:t>或</w:t>
      </w:r>
      <w:r w:rsidR="00E039F2" w:rsidRPr="00345B0D">
        <w:rPr>
          <w:rFonts w:ascii="等线" w:eastAsia="仿宋" w:hAnsi="等线" w:cs="Times New Roman" w:hint="eastAsia"/>
          <w:sz w:val="32"/>
          <w:szCs w:val="32"/>
        </w:rPr>
        <w:t>其他</w:t>
      </w:r>
      <w:r w:rsidR="00F20F98" w:rsidRPr="00345B0D">
        <w:rPr>
          <w:rFonts w:ascii="等线" w:eastAsia="仿宋" w:hAnsi="等线" w:cs="Times New Roman" w:hint="eastAsia"/>
          <w:sz w:val="32"/>
          <w:szCs w:val="32"/>
        </w:rPr>
        <w:t>相关主体</w:t>
      </w:r>
      <w:r w:rsidR="00695E0E" w:rsidRPr="00251889">
        <w:rPr>
          <w:rFonts w:ascii="等线" w:eastAsia="仿宋" w:hAnsi="等线" w:cs="Times New Roman" w:hint="eastAsia"/>
          <w:sz w:val="32"/>
          <w:szCs w:val="32"/>
        </w:rPr>
        <w:t>违反本规则规定的下列行为，</w:t>
      </w:r>
      <w:r w:rsidR="00A45B1E">
        <w:rPr>
          <w:rFonts w:ascii="等线" w:eastAsia="仿宋" w:hAnsi="等线" w:cs="Times New Roman" w:hint="eastAsia"/>
          <w:sz w:val="32"/>
          <w:szCs w:val="32"/>
        </w:rPr>
        <w:t>保交所</w:t>
      </w:r>
      <w:r w:rsidR="00695E0E" w:rsidRPr="00251889">
        <w:rPr>
          <w:rFonts w:ascii="等线" w:eastAsia="仿宋" w:hAnsi="等线" w:cs="Times New Roman" w:hint="eastAsia"/>
          <w:sz w:val="32"/>
          <w:szCs w:val="32"/>
        </w:rPr>
        <w:t>可要求其</w:t>
      </w:r>
      <w:r w:rsidR="00695E0E" w:rsidRPr="00251889">
        <w:rPr>
          <w:rFonts w:ascii="等线" w:eastAsia="仿宋" w:hAnsi="等线" w:cs="Times New Roman"/>
          <w:sz w:val="32"/>
          <w:szCs w:val="32"/>
        </w:rPr>
        <w:t>限期</w:t>
      </w:r>
      <w:proofErr w:type="gramStart"/>
      <w:r w:rsidR="00695E0E" w:rsidRPr="00251889">
        <w:rPr>
          <w:rFonts w:ascii="等线" w:eastAsia="仿宋" w:hAnsi="等线" w:cs="Times New Roman"/>
          <w:sz w:val="32"/>
          <w:szCs w:val="32"/>
        </w:rPr>
        <w:t>作出</w:t>
      </w:r>
      <w:proofErr w:type="gramEnd"/>
      <w:r w:rsidR="00695E0E" w:rsidRPr="00251889">
        <w:rPr>
          <w:rFonts w:ascii="等线" w:eastAsia="仿宋" w:hAnsi="等线" w:cs="Times New Roman"/>
          <w:sz w:val="32"/>
          <w:szCs w:val="32"/>
        </w:rPr>
        <w:t>解释和说明</w:t>
      </w:r>
      <w:r w:rsidR="00695E0E" w:rsidRPr="00251889">
        <w:rPr>
          <w:rFonts w:ascii="等线" w:eastAsia="仿宋" w:hAnsi="等线" w:cs="Times New Roman" w:hint="eastAsia"/>
          <w:sz w:val="32"/>
          <w:szCs w:val="32"/>
        </w:rPr>
        <w:t>；未按规定进行解释和说明或违规情节较重的，可采取</w:t>
      </w:r>
      <w:r w:rsidR="00695E0E" w:rsidRPr="00251889">
        <w:rPr>
          <w:rFonts w:ascii="等线" w:eastAsia="仿宋" w:hAnsi="等线" w:cs="Times New Roman"/>
          <w:sz w:val="32"/>
          <w:szCs w:val="32"/>
        </w:rPr>
        <w:t>书面警示</w:t>
      </w:r>
      <w:r w:rsidR="00695E0E" w:rsidRPr="00251889">
        <w:rPr>
          <w:rFonts w:ascii="等线" w:eastAsia="仿宋" w:hAnsi="等线" w:cs="Times New Roman" w:hint="eastAsia"/>
          <w:sz w:val="32"/>
          <w:szCs w:val="32"/>
        </w:rPr>
        <w:t>、</w:t>
      </w:r>
      <w:r w:rsidR="00695E0E" w:rsidRPr="00251889">
        <w:rPr>
          <w:rFonts w:ascii="等线" w:eastAsia="仿宋" w:hAnsi="等线" w:cs="Times New Roman"/>
          <w:sz w:val="32"/>
          <w:szCs w:val="32"/>
        </w:rPr>
        <w:t>要求整改</w:t>
      </w:r>
      <w:r w:rsidR="00695E0E" w:rsidRPr="00251889">
        <w:rPr>
          <w:rFonts w:ascii="等线" w:eastAsia="仿宋" w:hAnsi="等线" w:cs="Times New Roman" w:hint="eastAsia"/>
          <w:sz w:val="32"/>
          <w:szCs w:val="32"/>
        </w:rPr>
        <w:t>、</w:t>
      </w:r>
      <w:r w:rsidR="00695E0E" w:rsidRPr="00251889">
        <w:rPr>
          <w:rFonts w:ascii="等线" w:eastAsia="仿宋" w:hAnsi="等线" w:cs="Times New Roman"/>
          <w:sz w:val="32"/>
          <w:szCs w:val="32"/>
        </w:rPr>
        <w:t>暂停受理或办理相关业务</w:t>
      </w:r>
      <w:r w:rsidR="00695E0E" w:rsidRPr="00251889">
        <w:rPr>
          <w:rFonts w:ascii="仿宋" w:eastAsia="仿宋" w:hAnsi="仿宋" w:cs="Times New Roman" w:hint="eastAsia"/>
          <w:sz w:val="32"/>
          <w:szCs w:val="32"/>
        </w:rPr>
        <w:t>等自律管理措施</w:t>
      </w:r>
      <w:r w:rsidR="00695E0E" w:rsidRPr="00251889">
        <w:rPr>
          <w:rFonts w:ascii="等线" w:eastAsia="仿宋" w:hAnsi="等线" w:cs="Times New Roman" w:hint="eastAsia"/>
          <w:sz w:val="32"/>
          <w:szCs w:val="32"/>
        </w:rPr>
        <w:t>；违规情节严重的，可采取</w:t>
      </w:r>
      <w:r w:rsidR="007179E7" w:rsidRPr="00251889">
        <w:rPr>
          <w:rFonts w:ascii="等线" w:eastAsia="仿宋" w:hAnsi="等线" w:cs="Times New Roman" w:hint="eastAsia"/>
          <w:sz w:val="32"/>
          <w:szCs w:val="32"/>
        </w:rPr>
        <w:t>暂停</w:t>
      </w:r>
      <w:r w:rsidR="00695E0E" w:rsidRPr="00251889">
        <w:rPr>
          <w:rFonts w:ascii="等线" w:eastAsia="仿宋" w:hAnsi="等线" w:cs="Times New Roman"/>
          <w:sz w:val="32"/>
          <w:szCs w:val="32"/>
        </w:rPr>
        <w:t>或注销业务权限</w:t>
      </w:r>
      <w:r w:rsidR="005B5AAF" w:rsidRPr="00251889">
        <w:rPr>
          <w:rFonts w:ascii="等线" w:eastAsia="仿宋" w:hAnsi="等线" w:cs="Times New Roman" w:hint="eastAsia"/>
          <w:sz w:val="32"/>
          <w:szCs w:val="32"/>
        </w:rPr>
        <w:t>、</w:t>
      </w:r>
      <w:r w:rsidR="00695E0E" w:rsidRPr="00251889">
        <w:rPr>
          <w:rFonts w:ascii="等线" w:eastAsia="仿宋" w:hAnsi="等线" w:cs="Times New Roman"/>
          <w:sz w:val="32"/>
          <w:szCs w:val="32"/>
        </w:rPr>
        <w:t>取消会员资格</w:t>
      </w:r>
      <w:r w:rsidR="00695E0E" w:rsidRPr="00251889">
        <w:rPr>
          <w:rFonts w:ascii="仿宋" w:eastAsia="仿宋" w:hAnsi="仿宋" w:cs="Times New Roman" w:hint="eastAsia"/>
          <w:sz w:val="32"/>
          <w:szCs w:val="32"/>
        </w:rPr>
        <w:t>等自律管理措施</w:t>
      </w:r>
      <w:r w:rsidR="00695E0E" w:rsidRPr="00251889">
        <w:rPr>
          <w:rFonts w:ascii="等线" w:eastAsia="仿宋" w:hAnsi="等线" w:cs="Times New Roman" w:hint="eastAsia"/>
          <w:sz w:val="32"/>
          <w:szCs w:val="32"/>
        </w:rPr>
        <w:t>：</w:t>
      </w:r>
    </w:p>
    <w:p w:rsidR="00695E0E" w:rsidRPr="00251889" w:rsidRDefault="00695E0E" w:rsidP="00695E0E">
      <w:pPr>
        <w:spacing w:line="360" w:lineRule="auto"/>
        <w:ind w:firstLineChars="200" w:firstLine="640"/>
        <w:rPr>
          <w:rFonts w:ascii="Times New Roman" w:eastAsia="仿宋" w:hAnsi="Times New Roman" w:cs="Times New Roman"/>
          <w:sz w:val="32"/>
          <w:szCs w:val="32"/>
        </w:rPr>
      </w:pPr>
      <w:r w:rsidRPr="00251889">
        <w:rPr>
          <w:rFonts w:ascii="等线" w:eastAsia="仿宋" w:hAnsi="等线" w:cs="Times New Roman" w:hint="eastAsia"/>
          <w:sz w:val="32"/>
          <w:szCs w:val="32"/>
        </w:rPr>
        <w:t>（一）</w:t>
      </w:r>
      <w:r w:rsidRPr="00251889">
        <w:rPr>
          <w:rFonts w:ascii="Times New Roman" w:eastAsia="仿宋" w:hAnsi="Times New Roman" w:cs="Times New Roman" w:hint="eastAsia"/>
          <w:sz w:val="32"/>
          <w:szCs w:val="32"/>
        </w:rPr>
        <w:t>违反本规则</w:t>
      </w:r>
      <w:r w:rsidRPr="00345B0D">
        <w:rPr>
          <w:rFonts w:ascii="Times New Roman" w:eastAsia="仿宋" w:hAnsi="Times New Roman" w:cs="Times New Roman" w:hint="eastAsia"/>
          <w:sz w:val="32"/>
          <w:szCs w:val="32"/>
        </w:rPr>
        <w:t>第十</w:t>
      </w:r>
      <w:r w:rsidR="00554F01" w:rsidRPr="00345B0D">
        <w:rPr>
          <w:rFonts w:ascii="Times New Roman" w:eastAsia="仿宋" w:hAnsi="Times New Roman" w:cs="Times New Roman" w:hint="eastAsia"/>
          <w:sz w:val="32"/>
          <w:szCs w:val="32"/>
        </w:rPr>
        <w:t>七</w:t>
      </w:r>
      <w:r w:rsidRPr="00345B0D">
        <w:rPr>
          <w:rFonts w:ascii="Times New Roman" w:eastAsia="仿宋" w:hAnsi="Times New Roman" w:cs="Times New Roman" w:hint="eastAsia"/>
          <w:sz w:val="32"/>
          <w:szCs w:val="32"/>
        </w:rPr>
        <w:t>条</w:t>
      </w:r>
      <w:r w:rsidRPr="00251889">
        <w:rPr>
          <w:rFonts w:ascii="Times New Roman" w:eastAsia="仿宋" w:hAnsi="Times New Roman" w:cs="Times New Roman" w:hint="eastAsia"/>
          <w:sz w:val="32"/>
          <w:szCs w:val="32"/>
        </w:rPr>
        <w:t>的规定，保险公司向</w:t>
      </w:r>
      <w:r w:rsidR="00A45B1E">
        <w:rPr>
          <w:rFonts w:ascii="Times New Roman" w:eastAsia="仿宋" w:hAnsi="Times New Roman" w:cs="Times New Roman" w:hint="eastAsia"/>
          <w:sz w:val="32"/>
          <w:szCs w:val="32"/>
        </w:rPr>
        <w:t>保交所</w:t>
      </w:r>
      <w:r w:rsidRPr="00251889">
        <w:rPr>
          <w:rFonts w:ascii="Times New Roman" w:eastAsia="仿宋" w:hAnsi="Times New Roman" w:cs="Times New Roman" w:hint="eastAsia"/>
          <w:sz w:val="32"/>
          <w:szCs w:val="32"/>
        </w:rPr>
        <w:t>提供不真实、不准确或者与向</w:t>
      </w:r>
      <w:r w:rsidR="00D725EB">
        <w:rPr>
          <w:rFonts w:ascii="Times New Roman" w:eastAsia="仿宋" w:hAnsi="Times New Roman" w:cs="Times New Roman" w:hint="eastAsia"/>
          <w:sz w:val="32"/>
          <w:szCs w:val="32"/>
        </w:rPr>
        <w:t>保险</w:t>
      </w:r>
      <w:r w:rsidR="00F84828">
        <w:rPr>
          <w:rFonts w:ascii="Times New Roman" w:eastAsia="仿宋" w:hAnsi="Times New Roman" w:cs="Times New Roman" w:hint="eastAsia"/>
          <w:sz w:val="32"/>
          <w:szCs w:val="32"/>
        </w:rPr>
        <w:t>监管机构</w:t>
      </w:r>
      <w:r w:rsidRPr="00251889">
        <w:rPr>
          <w:rFonts w:ascii="Times New Roman" w:eastAsia="仿宋" w:hAnsi="Times New Roman" w:cs="Times New Roman" w:hint="eastAsia"/>
          <w:sz w:val="32"/>
          <w:szCs w:val="32"/>
        </w:rPr>
        <w:t>提交材料不一致的申请材料的；</w:t>
      </w:r>
    </w:p>
    <w:p w:rsidR="00695E0E" w:rsidRPr="00251889" w:rsidRDefault="00695E0E" w:rsidP="00695E0E">
      <w:pPr>
        <w:spacing w:line="360" w:lineRule="auto"/>
        <w:ind w:firstLineChars="200" w:firstLine="640"/>
        <w:rPr>
          <w:rFonts w:ascii="等线" w:eastAsia="仿宋" w:hAnsi="等线" w:cs="Times New Roman"/>
          <w:sz w:val="32"/>
          <w:szCs w:val="32"/>
        </w:rPr>
      </w:pPr>
      <w:r w:rsidRPr="00251889">
        <w:rPr>
          <w:rFonts w:ascii="Times New Roman" w:eastAsia="仿宋" w:hAnsi="Times New Roman" w:cs="Times New Roman" w:hint="eastAsia"/>
          <w:sz w:val="32"/>
          <w:szCs w:val="32"/>
        </w:rPr>
        <w:t>（二）</w:t>
      </w:r>
      <w:r w:rsidRPr="00251889">
        <w:rPr>
          <w:rFonts w:ascii="等线" w:eastAsia="仿宋" w:hAnsi="等线" w:cs="Times New Roman" w:hint="eastAsia"/>
          <w:sz w:val="32"/>
          <w:szCs w:val="32"/>
        </w:rPr>
        <w:t>违反本规则第</w:t>
      </w:r>
      <w:r w:rsidR="0056613C">
        <w:rPr>
          <w:rFonts w:ascii="等线" w:eastAsia="仿宋" w:hAnsi="等线" w:cs="Times New Roman" w:hint="eastAsia"/>
          <w:sz w:val="32"/>
          <w:szCs w:val="32"/>
        </w:rPr>
        <w:t>二</w:t>
      </w:r>
      <w:r w:rsidRPr="00251889">
        <w:rPr>
          <w:rFonts w:ascii="等线" w:eastAsia="仿宋" w:hAnsi="等线" w:cs="Times New Roman" w:hint="eastAsia"/>
          <w:sz w:val="32"/>
          <w:szCs w:val="32"/>
        </w:rPr>
        <w:t>十</w:t>
      </w:r>
      <w:r w:rsidR="00554F01">
        <w:rPr>
          <w:rFonts w:ascii="等线" w:eastAsia="仿宋" w:hAnsi="等线" w:cs="Times New Roman" w:hint="eastAsia"/>
          <w:sz w:val="32"/>
          <w:szCs w:val="32"/>
        </w:rPr>
        <w:t>二</w:t>
      </w:r>
      <w:r w:rsidRPr="00251889">
        <w:rPr>
          <w:rFonts w:ascii="等线" w:eastAsia="仿宋" w:hAnsi="等线" w:cs="Times New Roman" w:hint="eastAsia"/>
          <w:sz w:val="32"/>
          <w:szCs w:val="32"/>
        </w:rPr>
        <w:t>条、第二十</w:t>
      </w:r>
      <w:r w:rsidR="00554F01">
        <w:rPr>
          <w:rFonts w:ascii="等线" w:eastAsia="仿宋" w:hAnsi="等线" w:cs="Times New Roman" w:hint="eastAsia"/>
          <w:sz w:val="32"/>
          <w:szCs w:val="32"/>
        </w:rPr>
        <w:t>四</w:t>
      </w:r>
      <w:r w:rsidRPr="00251889">
        <w:rPr>
          <w:rFonts w:ascii="等线" w:eastAsia="仿宋" w:hAnsi="等线" w:cs="Times New Roman" w:hint="eastAsia"/>
          <w:sz w:val="32"/>
          <w:szCs w:val="32"/>
        </w:rPr>
        <w:t>条、第二十</w:t>
      </w:r>
      <w:r w:rsidR="00554F01">
        <w:rPr>
          <w:rFonts w:ascii="等线" w:eastAsia="仿宋" w:hAnsi="等线" w:cs="Times New Roman" w:hint="eastAsia"/>
          <w:sz w:val="32"/>
          <w:szCs w:val="32"/>
        </w:rPr>
        <w:t>六</w:t>
      </w:r>
      <w:r w:rsidRPr="00251889">
        <w:rPr>
          <w:rFonts w:ascii="等线" w:eastAsia="仿宋" w:hAnsi="等线" w:cs="Times New Roman" w:hint="eastAsia"/>
          <w:sz w:val="32"/>
          <w:szCs w:val="32"/>
        </w:rPr>
        <w:t>条、第二十</w:t>
      </w:r>
      <w:r w:rsidR="00554F01">
        <w:rPr>
          <w:rFonts w:ascii="等线" w:eastAsia="仿宋" w:hAnsi="等线" w:cs="Times New Roman" w:hint="eastAsia"/>
          <w:sz w:val="32"/>
          <w:szCs w:val="32"/>
        </w:rPr>
        <w:t>七</w:t>
      </w:r>
      <w:r w:rsidRPr="00251889">
        <w:rPr>
          <w:rFonts w:ascii="等线" w:eastAsia="仿宋" w:hAnsi="等线" w:cs="Times New Roman" w:hint="eastAsia"/>
          <w:sz w:val="32"/>
          <w:szCs w:val="32"/>
        </w:rPr>
        <w:t>条的规定，保险公司变更、停售已挂牌保险产品，不及时告知</w:t>
      </w:r>
      <w:r w:rsidR="00A45B1E">
        <w:rPr>
          <w:rFonts w:ascii="等线" w:eastAsia="仿宋" w:hAnsi="等线" w:cs="Times New Roman" w:hint="eastAsia"/>
          <w:sz w:val="32"/>
          <w:szCs w:val="32"/>
        </w:rPr>
        <w:t>保交所</w:t>
      </w:r>
      <w:r w:rsidRPr="00251889">
        <w:rPr>
          <w:rFonts w:ascii="等线" w:eastAsia="仿宋" w:hAnsi="等线" w:cs="Times New Roman" w:hint="eastAsia"/>
          <w:sz w:val="32"/>
          <w:szCs w:val="32"/>
        </w:rPr>
        <w:t>，或不按规定履行保险合同的；</w:t>
      </w:r>
    </w:p>
    <w:p w:rsidR="00695E0E" w:rsidRPr="00251889" w:rsidRDefault="00695E0E" w:rsidP="00695E0E">
      <w:pPr>
        <w:spacing w:line="360" w:lineRule="auto"/>
        <w:ind w:firstLineChars="200" w:firstLine="640"/>
        <w:rPr>
          <w:rFonts w:ascii="等线" w:eastAsia="仿宋" w:hAnsi="等线" w:cs="Times New Roman"/>
          <w:sz w:val="32"/>
          <w:szCs w:val="32"/>
        </w:rPr>
      </w:pPr>
      <w:r w:rsidRPr="00251889">
        <w:rPr>
          <w:rFonts w:ascii="等线" w:eastAsia="仿宋" w:hAnsi="等线" w:cs="Times New Roman" w:hint="eastAsia"/>
          <w:sz w:val="32"/>
          <w:szCs w:val="32"/>
        </w:rPr>
        <w:lastRenderedPageBreak/>
        <w:t>（三）违反本规则第</w:t>
      </w:r>
      <w:r w:rsidR="00554F01">
        <w:rPr>
          <w:rFonts w:ascii="等线" w:eastAsia="仿宋" w:hAnsi="等线" w:cs="Times New Roman" w:hint="eastAsia"/>
          <w:sz w:val="32"/>
          <w:szCs w:val="32"/>
        </w:rPr>
        <w:t>三十</w:t>
      </w:r>
      <w:r w:rsidRPr="00251889">
        <w:rPr>
          <w:rFonts w:ascii="等线" w:eastAsia="仿宋" w:hAnsi="等线" w:cs="Times New Roman" w:hint="eastAsia"/>
          <w:sz w:val="32"/>
          <w:szCs w:val="32"/>
        </w:rPr>
        <w:t>条规定，将本机构账户提供给其他机构使用，使用其他机构保险一户通账户的；</w:t>
      </w:r>
    </w:p>
    <w:p w:rsidR="00695E0E" w:rsidRPr="00251889" w:rsidRDefault="00695E0E" w:rsidP="00695E0E">
      <w:pPr>
        <w:spacing w:line="360" w:lineRule="auto"/>
        <w:ind w:firstLineChars="200" w:firstLine="640"/>
        <w:rPr>
          <w:rFonts w:ascii="Times New Roman" w:eastAsia="仿宋" w:hAnsi="Times New Roman" w:cs="Times New Roman"/>
          <w:sz w:val="32"/>
          <w:szCs w:val="32"/>
        </w:rPr>
      </w:pPr>
      <w:r w:rsidRPr="00251889">
        <w:rPr>
          <w:rFonts w:ascii="等线" w:eastAsia="仿宋" w:hAnsi="等线" w:cs="Times New Roman" w:hint="eastAsia"/>
          <w:sz w:val="32"/>
          <w:szCs w:val="32"/>
        </w:rPr>
        <w:t>（四）</w:t>
      </w:r>
      <w:r w:rsidRPr="00251889">
        <w:rPr>
          <w:rFonts w:ascii="Times New Roman" w:eastAsia="仿宋" w:hAnsi="Times New Roman" w:cs="Times New Roman" w:hint="eastAsia"/>
          <w:sz w:val="32"/>
          <w:szCs w:val="32"/>
        </w:rPr>
        <w:t>违反本规则第</w:t>
      </w:r>
      <w:r w:rsidR="001C05F3" w:rsidRPr="00251889">
        <w:rPr>
          <w:rFonts w:ascii="Times New Roman" w:eastAsia="仿宋" w:hAnsi="Times New Roman" w:cs="Times New Roman" w:hint="eastAsia"/>
          <w:sz w:val="32"/>
          <w:szCs w:val="32"/>
        </w:rPr>
        <w:t>三十</w:t>
      </w:r>
      <w:r w:rsidR="00554F01">
        <w:rPr>
          <w:rFonts w:ascii="Times New Roman" w:eastAsia="仿宋" w:hAnsi="Times New Roman" w:cs="Times New Roman" w:hint="eastAsia"/>
          <w:sz w:val="32"/>
          <w:szCs w:val="32"/>
        </w:rPr>
        <w:t>三</w:t>
      </w:r>
      <w:r w:rsidRPr="00251889">
        <w:rPr>
          <w:rFonts w:ascii="Times New Roman" w:eastAsia="仿宋" w:hAnsi="Times New Roman" w:cs="Times New Roman" w:hint="eastAsia"/>
          <w:sz w:val="32"/>
          <w:szCs w:val="32"/>
        </w:rPr>
        <w:t>条、第三十</w:t>
      </w:r>
      <w:r w:rsidR="00554F01">
        <w:rPr>
          <w:rFonts w:ascii="Times New Roman" w:eastAsia="仿宋" w:hAnsi="Times New Roman" w:cs="Times New Roman" w:hint="eastAsia"/>
          <w:sz w:val="32"/>
          <w:szCs w:val="32"/>
        </w:rPr>
        <w:t>七</w:t>
      </w:r>
      <w:r w:rsidRPr="00251889">
        <w:rPr>
          <w:rFonts w:ascii="Times New Roman" w:eastAsia="仿宋" w:hAnsi="Times New Roman" w:cs="Times New Roman" w:hint="eastAsia"/>
          <w:sz w:val="32"/>
          <w:szCs w:val="32"/>
        </w:rPr>
        <w:t>条的规定，保险公司未提供必要的咨询服务，未依法进行说明或明确说明或未按要求履行合同义务的；</w:t>
      </w:r>
    </w:p>
    <w:p w:rsidR="00695E0E" w:rsidRPr="00251889" w:rsidRDefault="00695E0E" w:rsidP="00695E0E">
      <w:pPr>
        <w:spacing w:line="360" w:lineRule="auto"/>
        <w:ind w:firstLineChars="200" w:firstLine="640"/>
        <w:rPr>
          <w:rFonts w:ascii="Times New Roman" w:eastAsia="仿宋" w:hAnsi="Times New Roman" w:cs="Times New Roman"/>
          <w:sz w:val="32"/>
          <w:szCs w:val="32"/>
        </w:rPr>
      </w:pPr>
      <w:r w:rsidRPr="00251889">
        <w:rPr>
          <w:rFonts w:ascii="Times New Roman" w:eastAsia="仿宋" w:hAnsi="Times New Roman" w:cs="Times New Roman" w:hint="eastAsia"/>
          <w:sz w:val="32"/>
          <w:szCs w:val="32"/>
        </w:rPr>
        <w:t>（五）违反本规则第三十</w:t>
      </w:r>
      <w:r w:rsidR="00554F01">
        <w:rPr>
          <w:rFonts w:ascii="Times New Roman" w:eastAsia="仿宋" w:hAnsi="Times New Roman" w:cs="Times New Roman" w:hint="eastAsia"/>
          <w:sz w:val="32"/>
          <w:szCs w:val="32"/>
        </w:rPr>
        <w:t>八</w:t>
      </w:r>
      <w:r w:rsidRPr="00251889">
        <w:rPr>
          <w:rFonts w:ascii="Times New Roman" w:eastAsia="仿宋" w:hAnsi="Times New Roman" w:cs="Times New Roman" w:hint="eastAsia"/>
          <w:sz w:val="32"/>
          <w:szCs w:val="32"/>
        </w:rPr>
        <w:t>条的规定，保险公司、保险中介机构未按要求保存交易材料和数据的；</w:t>
      </w:r>
    </w:p>
    <w:p w:rsidR="00695E0E" w:rsidRPr="00251889" w:rsidRDefault="00695E0E" w:rsidP="00695E0E">
      <w:pPr>
        <w:spacing w:line="360" w:lineRule="auto"/>
        <w:ind w:firstLineChars="200" w:firstLine="640"/>
        <w:rPr>
          <w:rFonts w:ascii="Times New Roman" w:eastAsia="仿宋" w:hAnsi="Times New Roman" w:cs="Times New Roman"/>
          <w:sz w:val="32"/>
          <w:szCs w:val="32"/>
        </w:rPr>
      </w:pPr>
      <w:r w:rsidRPr="00251889">
        <w:rPr>
          <w:rFonts w:ascii="Times New Roman" w:eastAsia="仿宋" w:hAnsi="Times New Roman" w:cs="Times New Roman" w:hint="eastAsia"/>
          <w:sz w:val="32"/>
          <w:szCs w:val="32"/>
        </w:rPr>
        <w:t>（六）其他违反规则的行为。</w:t>
      </w:r>
    </w:p>
    <w:p w:rsidR="00695E0E" w:rsidRPr="000E1464" w:rsidRDefault="00695E0E" w:rsidP="000E1464">
      <w:pPr>
        <w:spacing w:line="360" w:lineRule="auto"/>
        <w:ind w:firstLineChars="200" w:firstLine="643"/>
        <w:rPr>
          <w:rFonts w:ascii="黑体" w:eastAsia="黑体" w:hAnsi="黑体" w:cs="Times New Roman"/>
          <w:sz w:val="32"/>
          <w:szCs w:val="32"/>
        </w:rPr>
      </w:pPr>
      <w:r w:rsidRPr="00721319">
        <w:rPr>
          <w:rFonts w:ascii="楷体" w:eastAsia="楷体" w:hAnsi="楷体" w:cs="Times New Roman" w:hint="eastAsia"/>
          <w:b/>
          <w:sz w:val="32"/>
          <w:szCs w:val="32"/>
        </w:rPr>
        <w:t>第</w:t>
      </w:r>
      <w:r w:rsidR="0056613C" w:rsidRPr="00721319">
        <w:rPr>
          <w:rFonts w:ascii="楷体" w:eastAsia="楷体" w:hAnsi="楷体" w:cs="Times New Roman" w:hint="eastAsia"/>
          <w:b/>
          <w:sz w:val="32"/>
          <w:szCs w:val="32"/>
        </w:rPr>
        <w:t>五</w:t>
      </w:r>
      <w:r w:rsidRPr="00721319">
        <w:rPr>
          <w:rFonts w:ascii="楷体" w:eastAsia="楷体" w:hAnsi="楷体" w:cs="Times New Roman" w:hint="eastAsia"/>
          <w:b/>
          <w:sz w:val="32"/>
          <w:szCs w:val="32"/>
        </w:rPr>
        <w:t>十</w:t>
      </w:r>
      <w:r w:rsidR="000E1464" w:rsidRPr="00721319">
        <w:rPr>
          <w:rFonts w:ascii="楷体" w:eastAsia="楷体" w:hAnsi="楷体" w:cs="Times New Roman" w:hint="eastAsia"/>
          <w:b/>
          <w:sz w:val="32"/>
          <w:szCs w:val="32"/>
        </w:rPr>
        <w:t>二</w:t>
      </w:r>
      <w:r w:rsidRPr="00721319">
        <w:rPr>
          <w:rFonts w:ascii="楷体" w:eastAsia="楷体" w:hAnsi="楷体" w:cs="Times New Roman" w:hint="eastAsia"/>
          <w:b/>
          <w:sz w:val="32"/>
          <w:szCs w:val="32"/>
        </w:rPr>
        <w:t>条</w:t>
      </w:r>
      <w:r w:rsidRPr="00251889">
        <w:rPr>
          <w:rFonts w:ascii="黑体" w:eastAsia="黑体" w:hAnsi="黑体" w:cs="Times New Roman" w:hint="eastAsia"/>
          <w:sz w:val="32"/>
          <w:szCs w:val="32"/>
        </w:rPr>
        <w:t xml:space="preserve"> </w:t>
      </w:r>
      <w:r w:rsidRPr="00251889">
        <w:rPr>
          <w:rFonts w:ascii="等线" w:eastAsia="仿宋" w:hAnsi="等线" w:cs="Times New Roman" w:hint="eastAsia"/>
          <w:sz w:val="32"/>
          <w:szCs w:val="32"/>
        </w:rPr>
        <w:t>投保人违反本规则第</w:t>
      </w:r>
      <w:r w:rsidR="00554F01">
        <w:rPr>
          <w:rFonts w:ascii="等线" w:eastAsia="仿宋" w:hAnsi="等线" w:cs="Times New Roman" w:hint="eastAsia"/>
          <w:sz w:val="32"/>
          <w:szCs w:val="32"/>
        </w:rPr>
        <w:t>三十</w:t>
      </w:r>
      <w:r w:rsidRPr="00251889">
        <w:rPr>
          <w:rFonts w:ascii="等线" w:eastAsia="仿宋" w:hAnsi="等线" w:cs="Times New Roman" w:hint="eastAsia"/>
          <w:sz w:val="32"/>
          <w:szCs w:val="32"/>
        </w:rPr>
        <w:t>条、第</w:t>
      </w:r>
      <w:r w:rsidR="00554F01">
        <w:rPr>
          <w:rFonts w:ascii="等线" w:eastAsia="仿宋" w:hAnsi="等线" w:cs="Times New Roman" w:hint="eastAsia"/>
          <w:sz w:val="32"/>
          <w:szCs w:val="32"/>
        </w:rPr>
        <w:t>三十一</w:t>
      </w:r>
      <w:r w:rsidRPr="00251889">
        <w:rPr>
          <w:rFonts w:ascii="等线" w:eastAsia="仿宋" w:hAnsi="等线" w:cs="Times New Roman" w:hint="eastAsia"/>
          <w:sz w:val="32"/>
          <w:szCs w:val="32"/>
        </w:rPr>
        <w:t>条规定，将本人账户提供给他人使用，使用他人保险一户通账户，可给予书面警示；</w:t>
      </w:r>
      <w:r w:rsidR="00740A93" w:rsidRPr="00251889">
        <w:rPr>
          <w:rFonts w:ascii="等线" w:eastAsia="仿宋" w:hAnsi="等线" w:cs="Times New Roman" w:hint="eastAsia"/>
          <w:sz w:val="32"/>
          <w:szCs w:val="32"/>
        </w:rPr>
        <w:t>冒用他人名义投保或其他</w:t>
      </w:r>
      <w:r w:rsidR="00B22FDD" w:rsidRPr="00251889">
        <w:rPr>
          <w:rFonts w:ascii="等线" w:eastAsia="仿宋" w:hAnsi="等线" w:cs="Times New Roman" w:hint="eastAsia"/>
          <w:sz w:val="32"/>
          <w:szCs w:val="32"/>
        </w:rPr>
        <w:t>严重</w:t>
      </w:r>
      <w:r w:rsidRPr="00251889">
        <w:rPr>
          <w:rFonts w:ascii="等线" w:eastAsia="仿宋" w:hAnsi="等线" w:cs="Times New Roman" w:hint="eastAsia"/>
          <w:sz w:val="32"/>
          <w:szCs w:val="32"/>
        </w:rPr>
        <w:t>情节的，可暂停其交易资格。</w:t>
      </w:r>
    </w:p>
    <w:p w:rsidR="00695E0E" w:rsidRPr="00251889" w:rsidRDefault="00695E0E" w:rsidP="00695E0E">
      <w:pPr>
        <w:spacing w:line="360" w:lineRule="auto"/>
        <w:ind w:firstLineChars="200" w:firstLine="640"/>
        <w:rPr>
          <w:rFonts w:ascii="等线" w:eastAsia="仿宋" w:hAnsi="等线" w:cs="Times New Roman"/>
          <w:sz w:val="32"/>
          <w:szCs w:val="32"/>
        </w:rPr>
      </w:pPr>
      <w:r w:rsidRPr="00251889">
        <w:rPr>
          <w:rFonts w:ascii="等线" w:eastAsia="仿宋" w:hAnsi="等线" w:cs="Times New Roman" w:hint="eastAsia"/>
          <w:sz w:val="32"/>
          <w:szCs w:val="32"/>
        </w:rPr>
        <w:t>投保人违反本规则第</w:t>
      </w:r>
      <w:r w:rsidR="0056613C">
        <w:rPr>
          <w:rFonts w:ascii="等线" w:eastAsia="仿宋" w:hAnsi="等线" w:cs="Times New Roman" w:hint="eastAsia"/>
          <w:sz w:val="32"/>
          <w:szCs w:val="32"/>
        </w:rPr>
        <w:t>三</w:t>
      </w:r>
      <w:r w:rsidRPr="00251889">
        <w:rPr>
          <w:rFonts w:ascii="等线" w:eastAsia="仿宋" w:hAnsi="等线" w:cs="Times New Roman" w:hint="eastAsia"/>
          <w:sz w:val="32"/>
          <w:szCs w:val="32"/>
        </w:rPr>
        <w:t>十</w:t>
      </w:r>
      <w:r w:rsidR="00554F01">
        <w:rPr>
          <w:rFonts w:ascii="等线" w:eastAsia="仿宋" w:hAnsi="等线" w:cs="Times New Roman" w:hint="eastAsia"/>
          <w:sz w:val="32"/>
          <w:szCs w:val="32"/>
        </w:rPr>
        <w:t>二</w:t>
      </w:r>
      <w:r w:rsidRPr="00251889">
        <w:rPr>
          <w:rFonts w:ascii="等线" w:eastAsia="仿宋" w:hAnsi="等线" w:cs="Times New Roman" w:hint="eastAsia"/>
          <w:sz w:val="32"/>
          <w:szCs w:val="32"/>
        </w:rPr>
        <w:t>条的规定，在申请投保过程中未履行如实告知义务，故意填写</w:t>
      </w:r>
      <w:r w:rsidRPr="00251889">
        <w:rPr>
          <w:rFonts w:ascii="Times New Roman" w:eastAsia="仿宋" w:hAnsi="Times New Roman" w:cs="Times New Roman" w:hint="eastAsia"/>
          <w:sz w:val="32"/>
          <w:szCs w:val="32"/>
        </w:rPr>
        <w:t>不真实、不准确、不完整和无效信息的，可给予</w:t>
      </w:r>
      <w:r w:rsidRPr="00251889">
        <w:rPr>
          <w:rFonts w:ascii="等线" w:eastAsia="仿宋" w:hAnsi="等线" w:cs="Times New Roman" w:hint="eastAsia"/>
          <w:sz w:val="32"/>
          <w:szCs w:val="32"/>
        </w:rPr>
        <w:t>书面警示；情节严重的，可暂停其交易资格。</w:t>
      </w:r>
    </w:p>
    <w:p w:rsidR="00695E0E" w:rsidRPr="00251889" w:rsidRDefault="00695E0E" w:rsidP="00695E0E">
      <w:pPr>
        <w:spacing w:line="360" w:lineRule="auto"/>
        <w:ind w:firstLineChars="200" w:firstLine="640"/>
        <w:rPr>
          <w:rFonts w:ascii="等线" w:eastAsia="仿宋" w:hAnsi="等线" w:cs="Times New Roman"/>
          <w:sz w:val="32"/>
          <w:szCs w:val="32"/>
        </w:rPr>
      </w:pPr>
      <w:r w:rsidRPr="00251889">
        <w:rPr>
          <w:rFonts w:ascii="等线" w:eastAsia="仿宋" w:hAnsi="等线" w:cs="Times New Roman" w:hint="eastAsia"/>
          <w:sz w:val="32"/>
          <w:szCs w:val="32"/>
        </w:rPr>
        <w:t>投保人违反法律法规、监管规定和本规则规定的，</w:t>
      </w:r>
      <w:r w:rsidR="00A45B1E">
        <w:rPr>
          <w:rFonts w:ascii="Times New Roman" w:eastAsia="仿宋" w:hAnsi="Times New Roman" w:cs="Times New Roman" w:hint="eastAsia"/>
          <w:sz w:val="32"/>
          <w:szCs w:val="32"/>
        </w:rPr>
        <w:t>保交所</w:t>
      </w:r>
      <w:r w:rsidRPr="00251889">
        <w:rPr>
          <w:rFonts w:ascii="Times New Roman" w:eastAsia="仿宋" w:hAnsi="Times New Roman" w:cs="Times New Roman" w:hint="eastAsia"/>
          <w:sz w:val="32"/>
          <w:szCs w:val="32"/>
        </w:rPr>
        <w:t>可视</w:t>
      </w:r>
      <w:r w:rsidRPr="00251889">
        <w:rPr>
          <w:rFonts w:ascii="等线" w:eastAsia="仿宋" w:hAnsi="等线" w:cs="Times New Roman" w:hint="eastAsia"/>
          <w:sz w:val="32"/>
          <w:szCs w:val="32"/>
        </w:rPr>
        <w:t>情节决定将其违规行为依法向行业协会、信用管理部门等有关部门报送。</w:t>
      </w:r>
    </w:p>
    <w:p w:rsidR="00695E0E" w:rsidRPr="002A25FD" w:rsidRDefault="00695E0E" w:rsidP="002A25FD">
      <w:pPr>
        <w:spacing w:line="360" w:lineRule="auto"/>
        <w:ind w:firstLineChars="200" w:firstLine="643"/>
        <w:rPr>
          <w:rFonts w:ascii="黑体" w:eastAsia="黑体" w:hAnsi="黑体" w:cs="Times New Roman"/>
          <w:sz w:val="32"/>
          <w:szCs w:val="32"/>
        </w:rPr>
      </w:pPr>
      <w:r w:rsidRPr="00721319">
        <w:rPr>
          <w:rFonts w:ascii="楷体" w:eastAsia="楷体" w:hAnsi="楷体" w:cs="Times New Roman" w:hint="eastAsia"/>
          <w:b/>
          <w:sz w:val="32"/>
          <w:szCs w:val="32"/>
        </w:rPr>
        <w:t>第</w:t>
      </w:r>
      <w:r w:rsidR="001C05F3" w:rsidRPr="00721319">
        <w:rPr>
          <w:rFonts w:ascii="楷体" w:eastAsia="楷体" w:hAnsi="楷体" w:cs="Times New Roman" w:hint="eastAsia"/>
          <w:b/>
          <w:sz w:val="32"/>
          <w:szCs w:val="32"/>
        </w:rPr>
        <w:t>五十</w:t>
      </w:r>
      <w:r w:rsidR="002A25FD" w:rsidRPr="00721319">
        <w:rPr>
          <w:rFonts w:ascii="楷体" w:eastAsia="楷体" w:hAnsi="楷体" w:cs="Times New Roman" w:hint="eastAsia"/>
          <w:b/>
          <w:sz w:val="32"/>
          <w:szCs w:val="32"/>
        </w:rPr>
        <w:t>三</w:t>
      </w:r>
      <w:r w:rsidRPr="00721319">
        <w:rPr>
          <w:rFonts w:ascii="楷体" w:eastAsia="楷体" w:hAnsi="楷体" w:cs="Times New Roman" w:hint="eastAsia"/>
          <w:b/>
          <w:sz w:val="32"/>
          <w:szCs w:val="32"/>
        </w:rPr>
        <w:t>条</w:t>
      </w:r>
      <w:r w:rsidRPr="00251889">
        <w:rPr>
          <w:rFonts w:ascii="黑体" w:eastAsia="黑体" w:hAnsi="黑体" w:cs="Times New Roman" w:hint="eastAsia"/>
          <w:sz w:val="32"/>
          <w:szCs w:val="32"/>
        </w:rPr>
        <w:t xml:space="preserve"> </w:t>
      </w:r>
      <w:r w:rsidRPr="00251889">
        <w:rPr>
          <w:rFonts w:ascii="仿宋" w:eastAsia="仿宋" w:hAnsi="仿宋" w:cs="Times New Roman" w:hint="eastAsia"/>
          <w:sz w:val="32"/>
          <w:szCs w:val="32"/>
        </w:rPr>
        <w:t>保险公司违反</w:t>
      </w:r>
      <w:r w:rsidR="00A45B1E">
        <w:rPr>
          <w:rFonts w:ascii="仿宋" w:eastAsia="仿宋" w:hAnsi="仿宋" w:cs="Times New Roman" w:hint="eastAsia"/>
          <w:sz w:val="32"/>
          <w:szCs w:val="32"/>
        </w:rPr>
        <w:t>保交所</w:t>
      </w:r>
      <w:r w:rsidRPr="00251889">
        <w:rPr>
          <w:rFonts w:ascii="仿宋" w:eastAsia="仿宋" w:hAnsi="仿宋" w:cs="Times New Roman" w:hint="eastAsia"/>
          <w:sz w:val="32"/>
          <w:szCs w:val="32"/>
        </w:rPr>
        <w:t>有关业务规定，</w:t>
      </w:r>
      <w:r w:rsidR="00A45B1E">
        <w:rPr>
          <w:rFonts w:ascii="仿宋" w:eastAsia="仿宋" w:hAnsi="仿宋" w:cs="Times New Roman" w:hint="eastAsia"/>
          <w:sz w:val="32"/>
          <w:szCs w:val="32"/>
        </w:rPr>
        <w:t>保交所</w:t>
      </w:r>
      <w:r w:rsidRPr="00251889">
        <w:rPr>
          <w:rFonts w:ascii="仿宋" w:eastAsia="仿宋" w:hAnsi="仿宋" w:cs="Times New Roman" w:hint="eastAsia"/>
          <w:sz w:val="32"/>
          <w:szCs w:val="32"/>
        </w:rPr>
        <w:t>决定</w:t>
      </w:r>
      <w:r w:rsidR="002A1B9C" w:rsidRPr="00251889">
        <w:rPr>
          <w:rFonts w:ascii="等线" w:eastAsia="仿宋" w:hAnsi="等线" w:cs="Times New Roman" w:hint="eastAsia"/>
          <w:sz w:val="32"/>
          <w:szCs w:val="32"/>
        </w:rPr>
        <w:t>暂停</w:t>
      </w:r>
      <w:r w:rsidR="002A1B9C" w:rsidRPr="00251889">
        <w:rPr>
          <w:rFonts w:ascii="等线" w:eastAsia="仿宋" w:hAnsi="等线" w:cs="Times New Roman"/>
          <w:sz w:val="32"/>
          <w:szCs w:val="32"/>
        </w:rPr>
        <w:t>或注销</w:t>
      </w:r>
      <w:r w:rsidR="002A1B9C" w:rsidRPr="00251889">
        <w:rPr>
          <w:rFonts w:ascii="等线" w:eastAsia="仿宋" w:hAnsi="等线" w:cs="Times New Roman" w:hint="eastAsia"/>
          <w:sz w:val="32"/>
          <w:szCs w:val="32"/>
        </w:rPr>
        <w:t>其保险产品</w:t>
      </w:r>
      <w:bookmarkStart w:id="0" w:name="_Hlk499624849"/>
      <w:r w:rsidR="00160799">
        <w:rPr>
          <w:rFonts w:ascii="等线" w:eastAsia="仿宋" w:hAnsi="等线" w:cs="Times New Roman" w:hint="eastAsia"/>
          <w:sz w:val="32"/>
          <w:szCs w:val="32"/>
        </w:rPr>
        <w:t>交易系统</w:t>
      </w:r>
      <w:bookmarkEnd w:id="0"/>
      <w:r w:rsidR="002A1B9C" w:rsidRPr="00251889">
        <w:rPr>
          <w:rFonts w:ascii="等线" w:eastAsia="仿宋" w:hAnsi="等线" w:cs="Times New Roman"/>
          <w:sz w:val="32"/>
          <w:szCs w:val="32"/>
        </w:rPr>
        <w:t>业务权限</w:t>
      </w:r>
      <w:r w:rsidRPr="00251889">
        <w:rPr>
          <w:rFonts w:ascii="仿宋" w:eastAsia="仿宋" w:hAnsi="仿宋" w:cs="Times New Roman" w:hint="eastAsia"/>
          <w:sz w:val="32"/>
          <w:szCs w:val="32"/>
        </w:rPr>
        <w:t>的，</w:t>
      </w:r>
      <w:r w:rsidR="00A45B1E">
        <w:rPr>
          <w:rFonts w:ascii="仿宋" w:eastAsia="仿宋" w:hAnsi="仿宋" w:cs="Times New Roman" w:hint="eastAsia"/>
          <w:sz w:val="32"/>
          <w:szCs w:val="32"/>
        </w:rPr>
        <w:t>保交所</w:t>
      </w:r>
      <w:r w:rsidRPr="00251889">
        <w:rPr>
          <w:rFonts w:ascii="仿宋" w:eastAsia="仿宋" w:hAnsi="仿宋" w:cs="Times New Roman" w:hint="eastAsia"/>
          <w:sz w:val="32"/>
          <w:szCs w:val="32"/>
        </w:rPr>
        <w:t>将自</w:t>
      </w:r>
      <w:proofErr w:type="gramStart"/>
      <w:r w:rsidR="00935A79" w:rsidRPr="00251889">
        <w:rPr>
          <w:rFonts w:ascii="仿宋" w:eastAsia="仿宋" w:hAnsi="仿宋" w:cs="Times New Roman" w:hint="eastAsia"/>
          <w:sz w:val="32"/>
          <w:szCs w:val="32"/>
        </w:rPr>
        <w:t>作出</w:t>
      </w:r>
      <w:proofErr w:type="gramEnd"/>
      <w:r w:rsidRPr="00251889">
        <w:rPr>
          <w:rFonts w:ascii="仿宋" w:eastAsia="仿宋" w:hAnsi="仿宋" w:cs="Times New Roman" w:hint="eastAsia"/>
          <w:sz w:val="32"/>
          <w:szCs w:val="32"/>
        </w:rPr>
        <w:t>前述自律管理措施决定之日起三十日内，</w:t>
      </w:r>
      <w:r w:rsidR="002A1B9C" w:rsidRPr="00251889">
        <w:rPr>
          <w:rFonts w:ascii="仿宋" w:eastAsia="仿宋" w:hAnsi="仿宋" w:cs="Times New Roman" w:hint="eastAsia"/>
          <w:sz w:val="32"/>
          <w:szCs w:val="32"/>
        </w:rPr>
        <w:t>暂停或</w:t>
      </w:r>
      <w:r w:rsidR="0055458F">
        <w:rPr>
          <w:rFonts w:ascii="仿宋" w:eastAsia="仿宋" w:hAnsi="仿宋" w:cs="Times New Roman" w:hint="eastAsia"/>
          <w:sz w:val="32"/>
          <w:szCs w:val="32"/>
        </w:rPr>
        <w:t>停</w:t>
      </w:r>
      <w:r w:rsidR="0055458F">
        <w:rPr>
          <w:rFonts w:ascii="仿宋" w:eastAsia="仿宋" w:hAnsi="仿宋" w:cs="Times New Roman" w:hint="eastAsia"/>
          <w:sz w:val="32"/>
          <w:szCs w:val="32"/>
        </w:rPr>
        <w:lastRenderedPageBreak/>
        <w:t>止</w:t>
      </w:r>
      <w:r w:rsidRPr="00251889">
        <w:rPr>
          <w:rFonts w:ascii="仿宋" w:eastAsia="仿宋" w:hAnsi="仿宋" w:cs="Times New Roman" w:hint="eastAsia"/>
          <w:sz w:val="32"/>
          <w:szCs w:val="32"/>
        </w:rPr>
        <w:t>该保险公司已挂牌</w:t>
      </w:r>
      <w:r w:rsidR="0055458F" w:rsidRPr="00251889">
        <w:rPr>
          <w:rFonts w:ascii="仿宋" w:eastAsia="仿宋" w:hAnsi="仿宋" w:cs="Times New Roman" w:hint="eastAsia"/>
          <w:sz w:val="32"/>
          <w:szCs w:val="32"/>
        </w:rPr>
        <w:t>保险产品</w:t>
      </w:r>
      <w:r w:rsidR="0055458F">
        <w:rPr>
          <w:rFonts w:ascii="仿宋" w:eastAsia="仿宋" w:hAnsi="仿宋" w:cs="Times New Roman" w:hint="eastAsia"/>
          <w:sz w:val="32"/>
          <w:szCs w:val="32"/>
        </w:rPr>
        <w:t>的</w:t>
      </w:r>
      <w:r w:rsidRPr="00251889">
        <w:rPr>
          <w:rFonts w:ascii="仿宋" w:eastAsia="仿宋" w:hAnsi="仿宋" w:cs="Times New Roman" w:hint="eastAsia"/>
          <w:sz w:val="32"/>
          <w:szCs w:val="32"/>
        </w:rPr>
        <w:t>交易。</w:t>
      </w:r>
    </w:p>
    <w:p w:rsidR="003E1661" w:rsidRPr="00251889" w:rsidRDefault="002A1B9C" w:rsidP="00345B0D">
      <w:pPr>
        <w:spacing w:line="360" w:lineRule="auto"/>
        <w:ind w:firstLineChars="200" w:firstLine="640"/>
        <w:rPr>
          <w:rFonts w:ascii="仿宋" w:eastAsia="仿宋" w:hAnsi="仿宋" w:cs="Times New Roman"/>
          <w:sz w:val="32"/>
          <w:szCs w:val="32"/>
        </w:rPr>
      </w:pPr>
      <w:r w:rsidRPr="00251889">
        <w:rPr>
          <w:rFonts w:ascii="仿宋" w:eastAsia="仿宋" w:hAnsi="仿宋" w:cs="Times New Roman" w:hint="eastAsia"/>
          <w:sz w:val="32"/>
          <w:szCs w:val="32"/>
        </w:rPr>
        <w:t>暂停保险产品</w:t>
      </w:r>
      <w:r w:rsidR="00160799">
        <w:rPr>
          <w:rFonts w:ascii="等线" w:eastAsia="仿宋" w:hAnsi="等线" w:cs="Times New Roman" w:hint="eastAsia"/>
          <w:sz w:val="32"/>
          <w:szCs w:val="32"/>
        </w:rPr>
        <w:t>交易系统</w:t>
      </w:r>
      <w:r w:rsidRPr="00251889">
        <w:rPr>
          <w:rFonts w:ascii="仿宋" w:eastAsia="仿宋" w:hAnsi="仿宋" w:cs="Times New Roman" w:hint="eastAsia"/>
          <w:sz w:val="32"/>
          <w:szCs w:val="32"/>
        </w:rPr>
        <w:t>业务权限的自律管理措施期限届满后，</w:t>
      </w:r>
      <w:r w:rsidR="00A45B1E">
        <w:rPr>
          <w:rFonts w:ascii="仿宋" w:eastAsia="仿宋" w:hAnsi="仿宋" w:cs="Times New Roman" w:hint="eastAsia"/>
          <w:sz w:val="32"/>
          <w:szCs w:val="32"/>
        </w:rPr>
        <w:t>保交所</w:t>
      </w:r>
      <w:r w:rsidRPr="00251889">
        <w:rPr>
          <w:rFonts w:ascii="仿宋" w:eastAsia="仿宋" w:hAnsi="仿宋" w:cs="Times New Roman" w:hint="eastAsia"/>
          <w:sz w:val="32"/>
          <w:szCs w:val="32"/>
        </w:rPr>
        <w:t>根据保险公司整改情况决定恢复其业务权限的，保险公司可申请恢复已暂停保险产品恢复挂牌交易。</w:t>
      </w:r>
    </w:p>
    <w:p w:rsidR="00695E0E" w:rsidRPr="00721319" w:rsidRDefault="00695E0E" w:rsidP="00E039F2">
      <w:pPr>
        <w:spacing w:line="360" w:lineRule="auto"/>
        <w:jc w:val="center"/>
        <w:rPr>
          <w:rFonts w:ascii="黑体" w:eastAsia="黑体" w:hAnsi="黑体" w:cs="Times New Roman"/>
          <w:sz w:val="32"/>
          <w:szCs w:val="32"/>
        </w:rPr>
      </w:pPr>
      <w:r w:rsidRPr="00721319">
        <w:rPr>
          <w:rFonts w:ascii="黑体" w:eastAsia="黑体" w:hAnsi="黑体" w:cs="Times New Roman" w:hint="eastAsia"/>
          <w:sz w:val="32"/>
          <w:szCs w:val="32"/>
        </w:rPr>
        <w:t>第六章  附则</w:t>
      </w:r>
    </w:p>
    <w:p w:rsidR="003E1661" w:rsidRPr="00251889" w:rsidRDefault="003E1661" w:rsidP="00E039F2">
      <w:pPr>
        <w:spacing w:line="360" w:lineRule="auto"/>
        <w:jc w:val="center"/>
        <w:rPr>
          <w:rFonts w:ascii="仿宋" w:eastAsia="仿宋" w:hAnsi="仿宋" w:cs="Times New Roman"/>
          <w:sz w:val="32"/>
          <w:szCs w:val="32"/>
        </w:rPr>
      </w:pPr>
    </w:p>
    <w:p w:rsidR="00DC6A29" w:rsidRDefault="00695E0E" w:rsidP="00F950EA">
      <w:pPr>
        <w:spacing w:line="360" w:lineRule="auto"/>
        <w:ind w:firstLineChars="200" w:firstLine="643"/>
        <w:rPr>
          <w:rFonts w:ascii="Times New Roman" w:eastAsia="仿宋" w:hAnsi="Times New Roman" w:cs="Times New Roman"/>
          <w:sz w:val="32"/>
          <w:szCs w:val="32"/>
        </w:rPr>
      </w:pPr>
      <w:r w:rsidRPr="00721319">
        <w:rPr>
          <w:rFonts w:ascii="楷体" w:eastAsia="楷体" w:hAnsi="楷体" w:cs="Times New Roman" w:hint="eastAsia"/>
          <w:b/>
          <w:sz w:val="32"/>
          <w:szCs w:val="32"/>
        </w:rPr>
        <w:t>第五十</w:t>
      </w:r>
      <w:r w:rsidR="002A25FD" w:rsidRPr="00721319">
        <w:rPr>
          <w:rFonts w:ascii="楷体" w:eastAsia="楷体" w:hAnsi="楷体" w:cs="Times New Roman" w:hint="eastAsia"/>
          <w:b/>
          <w:sz w:val="32"/>
          <w:szCs w:val="32"/>
        </w:rPr>
        <w:t>四</w:t>
      </w:r>
      <w:r w:rsidRPr="00721319">
        <w:rPr>
          <w:rFonts w:ascii="楷体" w:eastAsia="楷体" w:hAnsi="楷体" w:cs="Times New Roman" w:hint="eastAsia"/>
          <w:b/>
          <w:sz w:val="32"/>
          <w:szCs w:val="32"/>
        </w:rPr>
        <w:t>条</w:t>
      </w:r>
      <w:r w:rsidRPr="00251889">
        <w:rPr>
          <w:rFonts w:ascii="黑体" w:eastAsia="黑体" w:hAnsi="黑体" w:cs="Times New Roman" w:hint="eastAsia"/>
          <w:sz w:val="32"/>
          <w:szCs w:val="32"/>
        </w:rPr>
        <w:t xml:space="preserve"> </w:t>
      </w:r>
      <w:r w:rsidRPr="00251889">
        <w:rPr>
          <w:rFonts w:ascii="Times New Roman" w:eastAsia="仿宋" w:hAnsi="Times New Roman" w:cs="Times New Roman" w:hint="eastAsia"/>
          <w:sz w:val="32"/>
          <w:szCs w:val="32"/>
        </w:rPr>
        <w:t>参与保险产品交易的保险公司、保险中介机构</w:t>
      </w:r>
      <w:r w:rsidR="0099648A">
        <w:rPr>
          <w:rFonts w:ascii="Times New Roman" w:eastAsia="仿宋" w:hAnsi="Times New Roman" w:cs="Times New Roman" w:hint="eastAsia"/>
          <w:sz w:val="32"/>
          <w:szCs w:val="32"/>
        </w:rPr>
        <w:t>及</w:t>
      </w:r>
      <w:r w:rsidR="0099648A" w:rsidRPr="00345B0D">
        <w:rPr>
          <w:rFonts w:ascii="Times New Roman" w:eastAsia="仿宋" w:hAnsi="Times New Roman" w:cs="Times New Roman" w:hint="eastAsia"/>
          <w:sz w:val="32"/>
          <w:szCs w:val="32"/>
        </w:rPr>
        <w:t>其他</w:t>
      </w:r>
      <w:r w:rsidR="00F20F98" w:rsidRPr="00345B0D">
        <w:rPr>
          <w:rFonts w:ascii="Times New Roman" w:eastAsia="仿宋" w:hAnsi="Times New Roman" w:cs="Times New Roman" w:hint="eastAsia"/>
          <w:sz w:val="32"/>
          <w:szCs w:val="32"/>
        </w:rPr>
        <w:t>相关主体</w:t>
      </w:r>
      <w:r w:rsidR="00BC6D5F">
        <w:rPr>
          <w:rFonts w:ascii="Times New Roman" w:eastAsia="仿宋" w:hAnsi="Times New Roman" w:cs="Times New Roman" w:hint="eastAsia"/>
          <w:sz w:val="32"/>
          <w:szCs w:val="32"/>
        </w:rPr>
        <w:t>，</w:t>
      </w:r>
      <w:r w:rsidR="00A45B1E">
        <w:rPr>
          <w:rFonts w:ascii="Times New Roman" w:eastAsia="仿宋" w:hAnsi="Times New Roman" w:cs="Times New Roman" w:hint="eastAsia"/>
          <w:sz w:val="32"/>
          <w:szCs w:val="32"/>
        </w:rPr>
        <w:t>保交所</w:t>
      </w:r>
      <w:r w:rsidR="00BC6D5F" w:rsidRPr="00DC6A29">
        <w:rPr>
          <w:rFonts w:ascii="Times New Roman" w:eastAsia="仿宋" w:hAnsi="Times New Roman" w:cs="Times New Roman" w:hint="eastAsia"/>
          <w:sz w:val="32"/>
          <w:szCs w:val="32"/>
        </w:rPr>
        <w:t>对所提供服务收取交易服务费</w:t>
      </w:r>
      <w:r w:rsidRPr="00251889">
        <w:rPr>
          <w:rFonts w:ascii="Times New Roman" w:eastAsia="仿宋" w:hAnsi="Times New Roman" w:cs="Times New Roman" w:hint="eastAsia"/>
          <w:sz w:val="32"/>
          <w:szCs w:val="32"/>
        </w:rPr>
        <w:t>或</w:t>
      </w:r>
      <w:r w:rsidR="00A45B1E">
        <w:rPr>
          <w:rFonts w:ascii="Times New Roman" w:eastAsia="仿宋" w:hAnsi="Times New Roman" w:cs="Times New Roman" w:hint="eastAsia"/>
          <w:sz w:val="32"/>
          <w:szCs w:val="32"/>
        </w:rPr>
        <w:t>保交所</w:t>
      </w:r>
      <w:r w:rsidRPr="00251889">
        <w:rPr>
          <w:rFonts w:ascii="Times New Roman" w:eastAsia="仿宋" w:hAnsi="Times New Roman" w:cs="Times New Roman" w:hint="eastAsia"/>
          <w:sz w:val="32"/>
          <w:szCs w:val="32"/>
        </w:rPr>
        <w:t>规定的其他费用。收费项目类别、收费标准</w:t>
      </w:r>
      <w:r w:rsidR="00BC6D5F">
        <w:rPr>
          <w:rFonts w:ascii="Times New Roman" w:eastAsia="仿宋" w:hAnsi="Times New Roman" w:cs="Times New Roman" w:hint="eastAsia"/>
          <w:sz w:val="32"/>
          <w:szCs w:val="32"/>
        </w:rPr>
        <w:t>、收费方式</w:t>
      </w:r>
      <w:r w:rsidRPr="00251889">
        <w:rPr>
          <w:rFonts w:ascii="Times New Roman" w:eastAsia="仿宋" w:hAnsi="Times New Roman" w:cs="Times New Roman" w:hint="eastAsia"/>
          <w:sz w:val="32"/>
          <w:szCs w:val="32"/>
        </w:rPr>
        <w:t>等由</w:t>
      </w:r>
      <w:r w:rsidR="00A45B1E">
        <w:rPr>
          <w:rFonts w:ascii="Times New Roman" w:eastAsia="仿宋" w:hAnsi="Times New Roman" w:cs="Times New Roman" w:hint="eastAsia"/>
          <w:sz w:val="32"/>
          <w:szCs w:val="32"/>
        </w:rPr>
        <w:t>保交所</w:t>
      </w:r>
      <w:r w:rsidRPr="00251889">
        <w:rPr>
          <w:rFonts w:ascii="Times New Roman" w:eastAsia="仿宋" w:hAnsi="Times New Roman" w:cs="Times New Roman" w:hint="eastAsia"/>
          <w:sz w:val="32"/>
          <w:szCs w:val="32"/>
        </w:rPr>
        <w:t>另行制定实施细则。</w:t>
      </w:r>
    </w:p>
    <w:p w:rsidR="00551324" w:rsidRPr="00551324" w:rsidRDefault="00551324" w:rsidP="00551324">
      <w:pPr>
        <w:spacing w:line="360" w:lineRule="auto"/>
        <w:ind w:firstLine="640"/>
        <w:rPr>
          <w:rFonts w:ascii="黑体" w:eastAsia="黑体" w:hAnsi="黑体"/>
          <w:sz w:val="32"/>
          <w:szCs w:val="32"/>
        </w:rPr>
      </w:pPr>
      <w:r w:rsidRPr="00721319">
        <w:rPr>
          <w:rFonts w:ascii="楷体" w:eastAsia="楷体" w:hAnsi="楷体" w:cs="Times New Roman" w:hint="eastAsia"/>
          <w:b/>
          <w:sz w:val="32"/>
          <w:szCs w:val="32"/>
        </w:rPr>
        <w:t>第五十五条</w:t>
      </w:r>
      <w:r>
        <w:rPr>
          <w:rFonts w:ascii="黑体" w:eastAsia="黑体" w:hAnsi="黑体" w:hint="eastAsia"/>
          <w:sz w:val="32"/>
          <w:szCs w:val="32"/>
        </w:rPr>
        <w:t xml:space="preserve"> </w:t>
      </w:r>
      <w:r>
        <w:rPr>
          <w:rFonts w:ascii="仿宋" w:eastAsia="仿宋" w:hAnsi="仿宋" w:hint="eastAsia"/>
          <w:sz w:val="32"/>
          <w:szCs w:val="32"/>
        </w:rPr>
        <w:t>本规则对保险产品交易有关环节和内容未做具体规定的，按照保交</w:t>
      </w:r>
      <w:proofErr w:type="gramStart"/>
      <w:r>
        <w:rPr>
          <w:rFonts w:ascii="仿宋" w:eastAsia="仿宋" w:hAnsi="仿宋" w:hint="eastAsia"/>
          <w:sz w:val="32"/>
          <w:szCs w:val="32"/>
        </w:rPr>
        <w:t>所其他</w:t>
      </w:r>
      <w:proofErr w:type="gramEnd"/>
      <w:r>
        <w:rPr>
          <w:rFonts w:ascii="仿宋" w:eastAsia="仿宋" w:hAnsi="仿宋" w:hint="eastAsia"/>
          <w:sz w:val="32"/>
          <w:szCs w:val="32"/>
        </w:rPr>
        <w:t>有关业务规则的规定执行。</w:t>
      </w:r>
    </w:p>
    <w:p w:rsidR="00695E0E" w:rsidRPr="00251889" w:rsidRDefault="00695E0E" w:rsidP="00F950EA">
      <w:pPr>
        <w:spacing w:line="360" w:lineRule="auto"/>
        <w:ind w:firstLineChars="200" w:firstLine="643"/>
        <w:rPr>
          <w:rFonts w:ascii="Times New Roman" w:eastAsia="仿宋" w:hAnsi="Times New Roman" w:cs="Times New Roman"/>
          <w:sz w:val="32"/>
          <w:szCs w:val="32"/>
        </w:rPr>
      </w:pPr>
      <w:r w:rsidRPr="00721319">
        <w:rPr>
          <w:rFonts w:ascii="楷体" w:eastAsia="楷体" w:hAnsi="楷体" w:cs="Times New Roman" w:hint="eastAsia"/>
          <w:b/>
          <w:sz w:val="32"/>
          <w:szCs w:val="32"/>
        </w:rPr>
        <w:t>第五十</w:t>
      </w:r>
      <w:r w:rsidR="00551324" w:rsidRPr="00721319">
        <w:rPr>
          <w:rFonts w:ascii="楷体" w:eastAsia="楷体" w:hAnsi="楷体" w:cs="Times New Roman" w:hint="eastAsia"/>
          <w:b/>
          <w:sz w:val="32"/>
          <w:szCs w:val="32"/>
        </w:rPr>
        <w:t>六</w:t>
      </w:r>
      <w:r w:rsidRPr="00721319">
        <w:rPr>
          <w:rFonts w:ascii="楷体" w:eastAsia="楷体" w:hAnsi="楷体" w:cs="Times New Roman" w:hint="eastAsia"/>
          <w:b/>
          <w:sz w:val="32"/>
          <w:szCs w:val="32"/>
        </w:rPr>
        <w:t>条</w:t>
      </w:r>
      <w:r w:rsidRPr="00251889">
        <w:rPr>
          <w:rFonts w:ascii="黑体" w:eastAsia="黑体" w:hAnsi="黑体" w:cs="Times New Roman" w:hint="eastAsia"/>
          <w:sz w:val="32"/>
          <w:szCs w:val="32"/>
        </w:rPr>
        <w:t xml:space="preserve"> </w:t>
      </w:r>
      <w:r w:rsidRPr="00251889">
        <w:rPr>
          <w:rFonts w:ascii="Times New Roman" w:eastAsia="仿宋" w:hAnsi="Times New Roman" w:cs="Times New Roman" w:hint="eastAsia"/>
          <w:sz w:val="32"/>
          <w:szCs w:val="32"/>
        </w:rPr>
        <w:t>本规则由</w:t>
      </w:r>
      <w:r w:rsidR="00A45B1E">
        <w:rPr>
          <w:rFonts w:ascii="Times New Roman" w:eastAsia="仿宋" w:hAnsi="Times New Roman" w:cs="Times New Roman" w:hint="eastAsia"/>
          <w:sz w:val="32"/>
          <w:szCs w:val="32"/>
        </w:rPr>
        <w:t>保交所</w:t>
      </w:r>
      <w:r w:rsidRPr="00251889">
        <w:rPr>
          <w:rFonts w:ascii="Times New Roman" w:eastAsia="仿宋" w:hAnsi="Times New Roman" w:cs="Times New Roman" w:hint="eastAsia"/>
          <w:sz w:val="32"/>
          <w:szCs w:val="32"/>
        </w:rPr>
        <w:t>负责解释与修订。</w:t>
      </w:r>
    </w:p>
    <w:p w:rsidR="007F6D00" w:rsidRPr="00F950EA" w:rsidRDefault="00695E0E" w:rsidP="00F950EA">
      <w:pPr>
        <w:spacing w:line="360" w:lineRule="auto"/>
        <w:ind w:firstLineChars="200" w:firstLine="643"/>
        <w:rPr>
          <w:rFonts w:ascii="黑体" w:eastAsia="黑体" w:hAnsi="黑体" w:cs="Times New Roman"/>
          <w:sz w:val="32"/>
          <w:szCs w:val="32"/>
        </w:rPr>
      </w:pPr>
      <w:r w:rsidRPr="00CB2AD2">
        <w:rPr>
          <w:rFonts w:ascii="楷体" w:eastAsia="楷体" w:hAnsi="楷体" w:cs="Times New Roman" w:hint="eastAsia"/>
          <w:b/>
          <w:sz w:val="32"/>
          <w:szCs w:val="32"/>
        </w:rPr>
        <w:t>第五十</w:t>
      </w:r>
      <w:r w:rsidR="00551324" w:rsidRPr="00CB2AD2">
        <w:rPr>
          <w:rFonts w:ascii="楷体" w:eastAsia="楷体" w:hAnsi="楷体" w:cs="Times New Roman" w:hint="eastAsia"/>
          <w:b/>
          <w:sz w:val="32"/>
          <w:szCs w:val="32"/>
        </w:rPr>
        <w:t>七</w:t>
      </w:r>
      <w:r w:rsidRPr="00CB2AD2">
        <w:rPr>
          <w:rFonts w:ascii="楷体" w:eastAsia="楷体" w:hAnsi="楷体" w:cs="Times New Roman" w:hint="eastAsia"/>
          <w:b/>
          <w:sz w:val="32"/>
          <w:szCs w:val="32"/>
        </w:rPr>
        <w:t>条</w:t>
      </w:r>
      <w:r w:rsidRPr="00251889">
        <w:rPr>
          <w:rFonts w:ascii="黑体" w:eastAsia="黑体" w:hAnsi="黑体" w:cs="Times New Roman" w:hint="eastAsia"/>
          <w:sz w:val="32"/>
          <w:szCs w:val="32"/>
        </w:rPr>
        <w:t xml:space="preserve"> </w:t>
      </w:r>
      <w:r w:rsidR="00326D21" w:rsidRPr="00326D21">
        <w:rPr>
          <w:rFonts w:ascii="仿宋" w:eastAsia="仿宋" w:hAnsi="仿宋" w:cs="Times New Roman" w:hint="eastAsia"/>
          <w:sz w:val="32"/>
          <w:szCs w:val="32"/>
        </w:rPr>
        <w:t>本</w:t>
      </w:r>
      <w:r w:rsidR="00EE64EC">
        <w:rPr>
          <w:rFonts w:ascii="仿宋" w:eastAsia="仿宋" w:hAnsi="仿宋" w:cs="Times New Roman"/>
          <w:sz w:val="32"/>
          <w:szCs w:val="32"/>
        </w:rPr>
        <w:t>规则</w:t>
      </w:r>
      <w:r w:rsidR="00EE64EC">
        <w:rPr>
          <w:rFonts w:ascii="仿宋" w:eastAsia="仿宋" w:hAnsi="仿宋" w:cs="Times New Roman" w:hint="eastAsia"/>
          <w:sz w:val="32"/>
          <w:szCs w:val="32"/>
        </w:rPr>
        <w:t>自发布之</w:t>
      </w:r>
      <w:r w:rsidRPr="00251889">
        <w:rPr>
          <w:rFonts w:ascii="仿宋" w:eastAsia="仿宋" w:hAnsi="仿宋" w:cs="Times New Roman"/>
          <w:sz w:val="32"/>
          <w:szCs w:val="32"/>
        </w:rPr>
        <w:t>日起试行。</w:t>
      </w:r>
      <w:bookmarkStart w:id="1" w:name="_GoBack"/>
      <w:bookmarkEnd w:id="1"/>
    </w:p>
    <w:p w:rsidR="00996680" w:rsidRPr="00F20F5A" w:rsidRDefault="00996680" w:rsidP="00695E0E">
      <w:pPr>
        <w:spacing w:line="360" w:lineRule="auto"/>
        <w:ind w:firstLineChars="200" w:firstLine="640"/>
        <w:rPr>
          <w:rFonts w:ascii="仿宋" w:eastAsia="仿宋" w:hAnsi="仿宋" w:cs="Times New Roman"/>
          <w:sz w:val="32"/>
          <w:szCs w:val="32"/>
        </w:rPr>
      </w:pPr>
    </w:p>
    <w:p w:rsidR="00996680" w:rsidRDefault="00996680" w:rsidP="00695E0E">
      <w:pPr>
        <w:spacing w:line="360" w:lineRule="auto"/>
        <w:ind w:firstLineChars="200" w:firstLine="640"/>
        <w:rPr>
          <w:rFonts w:ascii="仿宋" w:eastAsia="仿宋" w:hAnsi="仿宋" w:cs="Times New Roman"/>
          <w:sz w:val="32"/>
          <w:szCs w:val="32"/>
        </w:rPr>
      </w:pPr>
    </w:p>
    <w:p w:rsidR="00996680" w:rsidRPr="007F6D00" w:rsidRDefault="00996680" w:rsidP="00695E0E">
      <w:pPr>
        <w:spacing w:line="360" w:lineRule="auto"/>
        <w:ind w:firstLineChars="200" w:firstLine="640"/>
        <w:rPr>
          <w:rFonts w:ascii="仿宋" w:eastAsia="仿宋" w:hAnsi="仿宋"/>
          <w:sz w:val="32"/>
          <w:szCs w:val="32"/>
        </w:rPr>
      </w:pPr>
    </w:p>
    <w:sectPr w:rsidR="00996680" w:rsidRPr="007F6D0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025" w:rsidRDefault="007F5025" w:rsidP="00695E0E">
      <w:r>
        <w:separator/>
      </w:r>
    </w:p>
  </w:endnote>
  <w:endnote w:type="continuationSeparator" w:id="0">
    <w:p w:rsidR="007F5025" w:rsidRDefault="007F5025" w:rsidP="006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675657"/>
      <w:docPartObj>
        <w:docPartGallery w:val="Page Numbers (Bottom of Page)"/>
        <w:docPartUnique/>
      </w:docPartObj>
    </w:sdtPr>
    <w:sdtEndPr/>
    <w:sdtContent>
      <w:p w:rsidR="004C58B3" w:rsidRDefault="004C58B3">
        <w:pPr>
          <w:pStyle w:val="a5"/>
          <w:jc w:val="center"/>
        </w:pPr>
        <w:r>
          <w:fldChar w:fldCharType="begin"/>
        </w:r>
        <w:r>
          <w:instrText>PAGE   \* MERGEFORMAT</w:instrText>
        </w:r>
        <w:r>
          <w:fldChar w:fldCharType="separate"/>
        </w:r>
        <w:r w:rsidR="00DC46AB" w:rsidRPr="00DC46AB">
          <w:rPr>
            <w:noProof/>
            <w:lang w:val="zh-CN"/>
          </w:rPr>
          <w:t>15</w:t>
        </w:r>
        <w:r>
          <w:fldChar w:fldCharType="end"/>
        </w:r>
      </w:p>
    </w:sdtContent>
  </w:sdt>
  <w:p w:rsidR="004C58B3" w:rsidRDefault="004C58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025" w:rsidRDefault="007F5025" w:rsidP="00695E0E">
      <w:r>
        <w:separator/>
      </w:r>
    </w:p>
  </w:footnote>
  <w:footnote w:type="continuationSeparator" w:id="0">
    <w:p w:rsidR="007F5025" w:rsidRDefault="007F5025" w:rsidP="00695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26"/>
    <w:rsid w:val="000017F5"/>
    <w:rsid w:val="00001A03"/>
    <w:rsid w:val="00014A7A"/>
    <w:rsid w:val="00022D55"/>
    <w:rsid w:val="000269B2"/>
    <w:rsid w:val="00042FF1"/>
    <w:rsid w:val="00063159"/>
    <w:rsid w:val="00066218"/>
    <w:rsid w:val="000667BF"/>
    <w:rsid w:val="00066CFB"/>
    <w:rsid w:val="00067D27"/>
    <w:rsid w:val="00085D9F"/>
    <w:rsid w:val="00086AE0"/>
    <w:rsid w:val="00090E09"/>
    <w:rsid w:val="00097FF5"/>
    <w:rsid w:val="000A5DA4"/>
    <w:rsid w:val="000A5E76"/>
    <w:rsid w:val="000B1054"/>
    <w:rsid w:val="000B19DA"/>
    <w:rsid w:val="000C11E8"/>
    <w:rsid w:val="000D7407"/>
    <w:rsid w:val="000E0E16"/>
    <w:rsid w:val="000E1464"/>
    <w:rsid w:val="000E1AC1"/>
    <w:rsid w:val="000F388A"/>
    <w:rsid w:val="000F582A"/>
    <w:rsid w:val="000F6285"/>
    <w:rsid w:val="000F6A33"/>
    <w:rsid w:val="000F7641"/>
    <w:rsid w:val="001002FE"/>
    <w:rsid w:val="00100D5B"/>
    <w:rsid w:val="00106B55"/>
    <w:rsid w:val="00111141"/>
    <w:rsid w:val="00111D27"/>
    <w:rsid w:val="00114A53"/>
    <w:rsid w:val="001244F9"/>
    <w:rsid w:val="00124D25"/>
    <w:rsid w:val="00125D90"/>
    <w:rsid w:val="00126E3A"/>
    <w:rsid w:val="001321A0"/>
    <w:rsid w:val="00132584"/>
    <w:rsid w:val="001332C2"/>
    <w:rsid w:val="00136A52"/>
    <w:rsid w:val="00137896"/>
    <w:rsid w:val="0014431E"/>
    <w:rsid w:val="00150680"/>
    <w:rsid w:val="0015503A"/>
    <w:rsid w:val="00160345"/>
    <w:rsid w:val="00160799"/>
    <w:rsid w:val="0016095C"/>
    <w:rsid w:val="00164226"/>
    <w:rsid w:val="00166E55"/>
    <w:rsid w:val="00182E2F"/>
    <w:rsid w:val="0018552E"/>
    <w:rsid w:val="0018566E"/>
    <w:rsid w:val="00185E42"/>
    <w:rsid w:val="001867C4"/>
    <w:rsid w:val="00186E68"/>
    <w:rsid w:val="0019304D"/>
    <w:rsid w:val="00193A5B"/>
    <w:rsid w:val="00195CE4"/>
    <w:rsid w:val="00196EF9"/>
    <w:rsid w:val="00197A0C"/>
    <w:rsid w:val="00197A94"/>
    <w:rsid w:val="001A276D"/>
    <w:rsid w:val="001A59CD"/>
    <w:rsid w:val="001B32E4"/>
    <w:rsid w:val="001C05F3"/>
    <w:rsid w:val="001C20D3"/>
    <w:rsid w:val="001D0C7B"/>
    <w:rsid w:val="001D1DDA"/>
    <w:rsid w:val="001D75C1"/>
    <w:rsid w:val="001E15C7"/>
    <w:rsid w:val="001E3A51"/>
    <w:rsid w:val="001E5378"/>
    <w:rsid w:val="001F0F07"/>
    <w:rsid w:val="001F73D0"/>
    <w:rsid w:val="002073F5"/>
    <w:rsid w:val="00207F28"/>
    <w:rsid w:val="002102D6"/>
    <w:rsid w:val="00213F82"/>
    <w:rsid w:val="0021601C"/>
    <w:rsid w:val="0021631B"/>
    <w:rsid w:val="002329FE"/>
    <w:rsid w:val="002400E5"/>
    <w:rsid w:val="00242541"/>
    <w:rsid w:val="00244735"/>
    <w:rsid w:val="0024632E"/>
    <w:rsid w:val="00251889"/>
    <w:rsid w:val="00255D74"/>
    <w:rsid w:val="00257488"/>
    <w:rsid w:val="002626F8"/>
    <w:rsid w:val="0027091B"/>
    <w:rsid w:val="0027108F"/>
    <w:rsid w:val="002735AD"/>
    <w:rsid w:val="0028572C"/>
    <w:rsid w:val="00285C97"/>
    <w:rsid w:val="00286562"/>
    <w:rsid w:val="0028724A"/>
    <w:rsid w:val="00293451"/>
    <w:rsid w:val="002A1B9C"/>
    <w:rsid w:val="002A25FD"/>
    <w:rsid w:val="002B1CCB"/>
    <w:rsid w:val="002B3698"/>
    <w:rsid w:val="002C03BD"/>
    <w:rsid w:val="002C6010"/>
    <w:rsid w:val="002C7FB2"/>
    <w:rsid w:val="002D3740"/>
    <w:rsid w:val="002D4C89"/>
    <w:rsid w:val="002E1016"/>
    <w:rsid w:val="002E51AC"/>
    <w:rsid w:val="002E64AF"/>
    <w:rsid w:val="002F03BB"/>
    <w:rsid w:val="002F199E"/>
    <w:rsid w:val="002F1F2B"/>
    <w:rsid w:val="0030064F"/>
    <w:rsid w:val="00302495"/>
    <w:rsid w:val="0030326B"/>
    <w:rsid w:val="00305B98"/>
    <w:rsid w:val="0030780A"/>
    <w:rsid w:val="00312123"/>
    <w:rsid w:val="00312ABE"/>
    <w:rsid w:val="0031624F"/>
    <w:rsid w:val="003229D0"/>
    <w:rsid w:val="003253AD"/>
    <w:rsid w:val="00326D21"/>
    <w:rsid w:val="003270E7"/>
    <w:rsid w:val="00333A2E"/>
    <w:rsid w:val="00343E29"/>
    <w:rsid w:val="00345B0D"/>
    <w:rsid w:val="00346BBF"/>
    <w:rsid w:val="003709E6"/>
    <w:rsid w:val="00374244"/>
    <w:rsid w:val="0038409A"/>
    <w:rsid w:val="00386B55"/>
    <w:rsid w:val="0038707F"/>
    <w:rsid w:val="003959D5"/>
    <w:rsid w:val="00396DEA"/>
    <w:rsid w:val="003A3FA0"/>
    <w:rsid w:val="003A75EA"/>
    <w:rsid w:val="003B1766"/>
    <w:rsid w:val="003B197C"/>
    <w:rsid w:val="003B2125"/>
    <w:rsid w:val="003B64ED"/>
    <w:rsid w:val="003C4351"/>
    <w:rsid w:val="003C52F8"/>
    <w:rsid w:val="003C66DF"/>
    <w:rsid w:val="003D4122"/>
    <w:rsid w:val="003E1661"/>
    <w:rsid w:val="003E1D4F"/>
    <w:rsid w:val="0040119A"/>
    <w:rsid w:val="00401E1A"/>
    <w:rsid w:val="004126FB"/>
    <w:rsid w:val="00412F3F"/>
    <w:rsid w:val="0041755A"/>
    <w:rsid w:val="00420D9A"/>
    <w:rsid w:val="00421491"/>
    <w:rsid w:val="00421F86"/>
    <w:rsid w:val="00422072"/>
    <w:rsid w:val="004227E3"/>
    <w:rsid w:val="00426478"/>
    <w:rsid w:val="0042655E"/>
    <w:rsid w:val="0043452B"/>
    <w:rsid w:val="004414E4"/>
    <w:rsid w:val="00442DE2"/>
    <w:rsid w:val="00453E50"/>
    <w:rsid w:val="00464BDF"/>
    <w:rsid w:val="00465029"/>
    <w:rsid w:val="00466D11"/>
    <w:rsid w:val="00467D5D"/>
    <w:rsid w:val="00470276"/>
    <w:rsid w:val="004767A7"/>
    <w:rsid w:val="004775CF"/>
    <w:rsid w:val="0048321B"/>
    <w:rsid w:val="00497632"/>
    <w:rsid w:val="004A54CD"/>
    <w:rsid w:val="004A5673"/>
    <w:rsid w:val="004B6981"/>
    <w:rsid w:val="004C27B0"/>
    <w:rsid w:val="004C56AE"/>
    <w:rsid w:val="004C58B3"/>
    <w:rsid w:val="004D3D73"/>
    <w:rsid w:val="004D7222"/>
    <w:rsid w:val="00500551"/>
    <w:rsid w:val="00507845"/>
    <w:rsid w:val="00512772"/>
    <w:rsid w:val="00513BDD"/>
    <w:rsid w:val="00521F99"/>
    <w:rsid w:val="0052405D"/>
    <w:rsid w:val="00531FCC"/>
    <w:rsid w:val="005468D3"/>
    <w:rsid w:val="00551324"/>
    <w:rsid w:val="0055458F"/>
    <w:rsid w:val="00554F01"/>
    <w:rsid w:val="00555781"/>
    <w:rsid w:val="00561383"/>
    <w:rsid w:val="0056613C"/>
    <w:rsid w:val="00571E69"/>
    <w:rsid w:val="005831D4"/>
    <w:rsid w:val="00586EB2"/>
    <w:rsid w:val="0059269B"/>
    <w:rsid w:val="005927C9"/>
    <w:rsid w:val="00593F07"/>
    <w:rsid w:val="005973DF"/>
    <w:rsid w:val="005A1C4F"/>
    <w:rsid w:val="005A69AF"/>
    <w:rsid w:val="005B3961"/>
    <w:rsid w:val="005B3E55"/>
    <w:rsid w:val="005B3F10"/>
    <w:rsid w:val="005B5AAF"/>
    <w:rsid w:val="005C5B47"/>
    <w:rsid w:val="005C6EA4"/>
    <w:rsid w:val="005D24D9"/>
    <w:rsid w:val="005D3FD9"/>
    <w:rsid w:val="005D4458"/>
    <w:rsid w:val="005D6696"/>
    <w:rsid w:val="005E011B"/>
    <w:rsid w:val="005E789E"/>
    <w:rsid w:val="005F50F0"/>
    <w:rsid w:val="005F6AD3"/>
    <w:rsid w:val="00601332"/>
    <w:rsid w:val="00603F95"/>
    <w:rsid w:val="00606965"/>
    <w:rsid w:val="0063030F"/>
    <w:rsid w:val="00631016"/>
    <w:rsid w:val="0064139F"/>
    <w:rsid w:val="00646E76"/>
    <w:rsid w:val="00650446"/>
    <w:rsid w:val="00651651"/>
    <w:rsid w:val="006600FC"/>
    <w:rsid w:val="00662AC4"/>
    <w:rsid w:val="00667B07"/>
    <w:rsid w:val="00667D6D"/>
    <w:rsid w:val="00670499"/>
    <w:rsid w:val="00671C23"/>
    <w:rsid w:val="00680EA0"/>
    <w:rsid w:val="00683787"/>
    <w:rsid w:val="00687DA0"/>
    <w:rsid w:val="00695E0E"/>
    <w:rsid w:val="006A04BC"/>
    <w:rsid w:val="006A2EB2"/>
    <w:rsid w:val="006A76B3"/>
    <w:rsid w:val="006B480C"/>
    <w:rsid w:val="006C2BF6"/>
    <w:rsid w:val="006C2E10"/>
    <w:rsid w:val="006C464D"/>
    <w:rsid w:val="006E2323"/>
    <w:rsid w:val="006E57CC"/>
    <w:rsid w:val="006F0552"/>
    <w:rsid w:val="006F25A6"/>
    <w:rsid w:val="00705E7D"/>
    <w:rsid w:val="00706C21"/>
    <w:rsid w:val="0071252E"/>
    <w:rsid w:val="007179E7"/>
    <w:rsid w:val="00721319"/>
    <w:rsid w:val="00722178"/>
    <w:rsid w:val="00725097"/>
    <w:rsid w:val="00727CE5"/>
    <w:rsid w:val="00736915"/>
    <w:rsid w:val="00740A93"/>
    <w:rsid w:val="00745933"/>
    <w:rsid w:val="0074597A"/>
    <w:rsid w:val="00753368"/>
    <w:rsid w:val="00754F2F"/>
    <w:rsid w:val="007568B8"/>
    <w:rsid w:val="00763787"/>
    <w:rsid w:val="00765320"/>
    <w:rsid w:val="0077379A"/>
    <w:rsid w:val="007763AA"/>
    <w:rsid w:val="0078501A"/>
    <w:rsid w:val="00785244"/>
    <w:rsid w:val="007930B5"/>
    <w:rsid w:val="0079375F"/>
    <w:rsid w:val="007A4EE1"/>
    <w:rsid w:val="007B3AA4"/>
    <w:rsid w:val="007B4BE9"/>
    <w:rsid w:val="007C0727"/>
    <w:rsid w:val="007C33B8"/>
    <w:rsid w:val="007D1C9D"/>
    <w:rsid w:val="007D2854"/>
    <w:rsid w:val="007D7F97"/>
    <w:rsid w:val="007E2189"/>
    <w:rsid w:val="007E32C3"/>
    <w:rsid w:val="007E3647"/>
    <w:rsid w:val="007E59D9"/>
    <w:rsid w:val="007F26E0"/>
    <w:rsid w:val="007F5025"/>
    <w:rsid w:val="007F6D00"/>
    <w:rsid w:val="007F6F98"/>
    <w:rsid w:val="00805851"/>
    <w:rsid w:val="0081210F"/>
    <w:rsid w:val="00817BB3"/>
    <w:rsid w:val="00820E99"/>
    <w:rsid w:val="00823688"/>
    <w:rsid w:val="008278BF"/>
    <w:rsid w:val="008327DB"/>
    <w:rsid w:val="008336C2"/>
    <w:rsid w:val="00833778"/>
    <w:rsid w:val="00837F97"/>
    <w:rsid w:val="008463E9"/>
    <w:rsid w:val="008501C3"/>
    <w:rsid w:val="0085791A"/>
    <w:rsid w:val="00861EBA"/>
    <w:rsid w:val="00862219"/>
    <w:rsid w:val="00864C34"/>
    <w:rsid w:val="008758B1"/>
    <w:rsid w:val="00877AF9"/>
    <w:rsid w:val="00891D71"/>
    <w:rsid w:val="00891EA8"/>
    <w:rsid w:val="00893F63"/>
    <w:rsid w:val="00894DC1"/>
    <w:rsid w:val="008970B0"/>
    <w:rsid w:val="008A218D"/>
    <w:rsid w:val="008A2960"/>
    <w:rsid w:val="008A4295"/>
    <w:rsid w:val="008A5176"/>
    <w:rsid w:val="008B0382"/>
    <w:rsid w:val="008B11A9"/>
    <w:rsid w:val="008B206F"/>
    <w:rsid w:val="008C0254"/>
    <w:rsid w:val="008C0AC2"/>
    <w:rsid w:val="008C0E89"/>
    <w:rsid w:val="008C23E0"/>
    <w:rsid w:val="008C4FD4"/>
    <w:rsid w:val="008C6A77"/>
    <w:rsid w:val="008E1FD5"/>
    <w:rsid w:val="008E2498"/>
    <w:rsid w:val="008E55E6"/>
    <w:rsid w:val="008F2FB8"/>
    <w:rsid w:val="008F440C"/>
    <w:rsid w:val="008F4719"/>
    <w:rsid w:val="0090135D"/>
    <w:rsid w:val="00902118"/>
    <w:rsid w:val="00917A65"/>
    <w:rsid w:val="009215F6"/>
    <w:rsid w:val="009303E3"/>
    <w:rsid w:val="00930492"/>
    <w:rsid w:val="0093312C"/>
    <w:rsid w:val="00933D44"/>
    <w:rsid w:val="00935A79"/>
    <w:rsid w:val="00941B78"/>
    <w:rsid w:val="00941D07"/>
    <w:rsid w:val="00951882"/>
    <w:rsid w:val="00951B3A"/>
    <w:rsid w:val="009524F7"/>
    <w:rsid w:val="00963CCA"/>
    <w:rsid w:val="009715DF"/>
    <w:rsid w:val="0097332B"/>
    <w:rsid w:val="00973FAD"/>
    <w:rsid w:val="00986817"/>
    <w:rsid w:val="00994C16"/>
    <w:rsid w:val="00994E92"/>
    <w:rsid w:val="0099648A"/>
    <w:rsid w:val="00996680"/>
    <w:rsid w:val="009A2D7F"/>
    <w:rsid w:val="009A59E0"/>
    <w:rsid w:val="009A7EAF"/>
    <w:rsid w:val="009B108E"/>
    <w:rsid w:val="009B42F0"/>
    <w:rsid w:val="009B432E"/>
    <w:rsid w:val="009B4D51"/>
    <w:rsid w:val="009C75AF"/>
    <w:rsid w:val="009D370D"/>
    <w:rsid w:val="009D42A5"/>
    <w:rsid w:val="009D6233"/>
    <w:rsid w:val="009E06CE"/>
    <w:rsid w:val="009E111D"/>
    <w:rsid w:val="009E1772"/>
    <w:rsid w:val="009E6F62"/>
    <w:rsid w:val="009F588D"/>
    <w:rsid w:val="00A0077D"/>
    <w:rsid w:val="00A11A55"/>
    <w:rsid w:val="00A13E50"/>
    <w:rsid w:val="00A17FA1"/>
    <w:rsid w:val="00A24BA9"/>
    <w:rsid w:val="00A27AAF"/>
    <w:rsid w:val="00A32663"/>
    <w:rsid w:val="00A33D90"/>
    <w:rsid w:val="00A34F3C"/>
    <w:rsid w:val="00A35068"/>
    <w:rsid w:val="00A3564B"/>
    <w:rsid w:val="00A40FDE"/>
    <w:rsid w:val="00A4255F"/>
    <w:rsid w:val="00A45B1E"/>
    <w:rsid w:val="00A45B28"/>
    <w:rsid w:val="00A4682C"/>
    <w:rsid w:val="00A52BD6"/>
    <w:rsid w:val="00A53129"/>
    <w:rsid w:val="00A53293"/>
    <w:rsid w:val="00A53448"/>
    <w:rsid w:val="00A70294"/>
    <w:rsid w:val="00A70BBF"/>
    <w:rsid w:val="00A76B43"/>
    <w:rsid w:val="00A81214"/>
    <w:rsid w:val="00A817EC"/>
    <w:rsid w:val="00A96872"/>
    <w:rsid w:val="00A976AF"/>
    <w:rsid w:val="00AA0DA3"/>
    <w:rsid w:val="00AA2F18"/>
    <w:rsid w:val="00AA37E0"/>
    <w:rsid w:val="00AA5A64"/>
    <w:rsid w:val="00AB3CB2"/>
    <w:rsid w:val="00AB6D72"/>
    <w:rsid w:val="00AC15AF"/>
    <w:rsid w:val="00AD059D"/>
    <w:rsid w:val="00AD11B4"/>
    <w:rsid w:val="00AE4462"/>
    <w:rsid w:val="00AF1DDE"/>
    <w:rsid w:val="00AF4D35"/>
    <w:rsid w:val="00B018E3"/>
    <w:rsid w:val="00B048A8"/>
    <w:rsid w:val="00B15CBC"/>
    <w:rsid w:val="00B20AD6"/>
    <w:rsid w:val="00B22FDD"/>
    <w:rsid w:val="00B25498"/>
    <w:rsid w:val="00B408B0"/>
    <w:rsid w:val="00B40BCC"/>
    <w:rsid w:val="00B46B52"/>
    <w:rsid w:val="00B604A8"/>
    <w:rsid w:val="00B61870"/>
    <w:rsid w:val="00B67852"/>
    <w:rsid w:val="00B81C28"/>
    <w:rsid w:val="00B87922"/>
    <w:rsid w:val="00B95658"/>
    <w:rsid w:val="00BA26D6"/>
    <w:rsid w:val="00BA60C3"/>
    <w:rsid w:val="00BA710A"/>
    <w:rsid w:val="00BA7364"/>
    <w:rsid w:val="00BC0D7F"/>
    <w:rsid w:val="00BC1557"/>
    <w:rsid w:val="00BC2909"/>
    <w:rsid w:val="00BC6D5F"/>
    <w:rsid w:val="00BD0B94"/>
    <w:rsid w:val="00BD43E8"/>
    <w:rsid w:val="00BD5781"/>
    <w:rsid w:val="00BD5FE2"/>
    <w:rsid w:val="00BE3145"/>
    <w:rsid w:val="00BE671B"/>
    <w:rsid w:val="00BF783A"/>
    <w:rsid w:val="00C03798"/>
    <w:rsid w:val="00C1053E"/>
    <w:rsid w:val="00C10EFD"/>
    <w:rsid w:val="00C12655"/>
    <w:rsid w:val="00C14936"/>
    <w:rsid w:val="00C17FE8"/>
    <w:rsid w:val="00C21F81"/>
    <w:rsid w:val="00C26CCC"/>
    <w:rsid w:val="00C30BFF"/>
    <w:rsid w:val="00C3689D"/>
    <w:rsid w:val="00C41785"/>
    <w:rsid w:val="00C450BE"/>
    <w:rsid w:val="00C478F3"/>
    <w:rsid w:val="00C53413"/>
    <w:rsid w:val="00C5341F"/>
    <w:rsid w:val="00C5567A"/>
    <w:rsid w:val="00C622A1"/>
    <w:rsid w:val="00C62A1A"/>
    <w:rsid w:val="00C72E61"/>
    <w:rsid w:val="00C72F14"/>
    <w:rsid w:val="00C731E0"/>
    <w:rsid w:val="00C830EF"/>
    <w:rsid w:val="00C96760"/>
    <w:rsid w:val="00C97F96"/>
    <w:rsid w:val="00CA4896"/>
    <w:rsid w:val="00CA4BA3"/>
    <w:rsid w:val="00CA4DBB"/>
    <w:rsid w:val="00CA53B2"/>
    <w:rsid w:val="00CB2AD2"/>
    <w:rsid w:val="00CC0D1C"/>
    <w:rsid w:val="00CC3E4C"/>
    <w:rsid w:val="00CC680E"/>
    <w:rsid w:val="00CD7648"/>
    <w:rsid w:val="00CE05BD"/>
    <w:rsid w:val="00CE70B0"/>
    <w:rsid w:val="00CE7720"/>
    <w:rsid w:val="00CF14BB"/>
    <w:rsid w:val="00CF4985"/>
    <w:rsid w:val="00CF6BB6"/>
    <w:rsid w:val="00D01DA3"/>
    <w:rsid w:val="00D02F43"/>
    <w:rsid w:val="00D045BD"/>
    <w:rsid w:val="00D04F10"/>
    <w:rsid w:val="00D06899"/>
    <w:rsid w:val="00D177EC"/>
    <w:rsid w:val="00D20B81"/>
    <w:rsid w:val="00D213AE"/>
    <w:rsid w:val="00D2719F"/>
    <w:rsid w:val="00D32326"/>
    <w:rsid w:val="00D33D75"/>
    <w:rsid w:val="00D512D5"/>
    <w:rsid w:val="00D54780"/>
    <w:rsid w:val="00D57AC7"/>
    <w:rsid w:val="00D57D68"/>
    <w:rsid w:val="00D619FC"/>
    <w:rsid w:val="00D64809"/>
    <w:rsid w:val="00D660C8"/>
    <w:rsid w:val="00D724C7"/>
    <w:rsid w:val="00D725EB"/>
    <w:rsid w:val="00D7320E"/>
    <w:rsid w:val="00D83A9F"/>
    <w:rsid w:val="00D852BF"/>
    <w:rsid w:val="00D8685F"/>
    <w:rsid w:val="00D9459C"/>
    <w:rsid w:val="00D959B1"/>
    <w:rsid w:val="00D963A5"/>
    <w:rsid w:val="00D97A44"/>
    <w:rsid w:val="00DA2D8E"/>
    <w:rsid w:val="00DB0F45"/>
    <w:rsid w:val="00DB5801"/>
    <w:rsid w:val="00DB7C87"/>
    <w:rsid w:val="00DC3E8E"/>
    <w:rsid w:val="00DC45CE"/>
    <w:rsid w:val="00DC46AB"/>
    <w:rsid w:val="00DC4DB0"/>
    <w:rsid w:val="00DC6A29"/>
    <w:rsid w:val="00DC6D8F"/>
    <w:rsid w:val="00DC7A82"/>
    <w:rsid w:val="00DD12B4"/>
    <w:rsid w:val="00DD3B19"/>
    <w:rsid w:val="00DD678A"/>
    <w:rsid w:val="00DE107E"/>
    <w:rsid w:val="00DE1545"/>
    <w:rsid w:val="00DE2C7D"/>
    <w:rsid w:val="00DE6D12"/>
    <w:rsid w:val="00DF4336"/>
    <w:rsid w:val="00E000BA"/>
    <w:rsid w:val="00E020E3"/>
    <w:rsid w:val="00E03160"/>
    <w:rsid w:val="00E039DC"/>
    <w:rsid w:val="00E039F2"/>
    <w:rsid w:val="00E065D3"/>
    <w:rsid w:val="00E068BF"/>
    <w:rsid w:val="00E1081A"/>
    <w:rsid w:val="00E15747"/>
    <w:rsid w:val="00E20043"/>
    <w:rsid w:val="00E26833"/>
    <w:rsid w:val="00E26E35"/>
    <w:rsid w:val="00E308DB"/>
    <w:rsid w:val="00E356A1"/>
    <w:rsid w:val="00E365A3"/>
    <w:rsid w:val="00E37409"/>
    <w:rsid w:val="00E451E5"/>
    <w:rsid w:val="00E47271"/>
    <w:rsid w:val="00E4798B"/>
    <w:rsid w:val="00E53D79"/>
    <w:rsid w:val="00E607B2"/>
    <w:rsid w:val="00E62620"/>
    <w:rsid w:val="00E664AF"/>
    <w:rsid w:val="00E757A0"/>
    <w:rsid w:val="00E76BBC"/>
    <w:rsid w:val="00E91E21"/>
    <w:rsid w:val="00E922AA"/>
    <w:rsid w:val="00E957F7"/>
    <w:rsid w:val="00E975D2"/>
    <w:rsid w:val="00E976C5"/>
    <w:rsid w:val="00EA1EA1"/>
    <w:rsid w:val="00EB3924"/>
    <w:rsid w:val="00EC0EA1"/>
    <w:rsid w:val="00EC73E0"/>
    <w:rsid w:val="00ED3BF5"/>
    <w:rsid w:val="00ED419E"/>
    <w:rsid w:val="00ED42E2"/>
    <w:rsid w:val="00ED4DB2"/>
    <w:rsid w:val="00ED7B9D"/>
    <w:rsid w:val="00EE04E2"/>
    <w:rsid w:val="00EE209F"/>
    <w:rsid w:val="00EE64EC"/>
    <w:rsid w:val="00EF06C9"/>
    <w:rsid w:val="00EF246C"/>
    <w:rsid w:val="00F01358"/>
    <w:rsid w:val="00F13CD6"/>
    <w:rsid w:val="00F1696E"/>
    <w:rsid w:val="00F20F5A"/>
    <w:rsid w:val="00F20F98"/>
    <w:rsid w:val="00F24413"/>
    <w:rsid w:val="00F273B5"/>
    <w:rsid w:val="00F31063"/>
    <w:rsid w:val="00F376D4"/>
    <w:rsid w:val="00F44221"/>
    <w:rsid w:val="00F504B6"/>
    <w:rsid w:val="00F506B3"/>
    <w:rsid w:val="00F516DF"/>
    <w:rsid w:val="00F65EB1"/>
    <w:rsid w:val="00F667C8"/>
    <w:rsid w:val="00F67668"/>
    <w:rsid w:val="00F70F23"/>
    <w:rsid w:val="00F72AFD"/>
    <w:rsid w:val="00F81498"/>
    <w:rsid w:val="00F8351C"/>
    <w:rsid w:val="00F84784"/>
    <w:rsid w:val="00F84828"/>
    <w:rsid w:val="00F903F7"/>
    <w:rsid w:val="00F91AEA"/>
    <w:rsid w:val="00F93F49"/>
    <w:rsid w:val="00F950EA"/>
    <w:rsid w:val="00F9517C"/>
    <w:rsid w:val="00F9723A"/>
    <w:rsid w:val="00FA222C"/>
    <w:rsid w:val="00FB41A8"/>
    <w:rsid w:val="00FB6F63"/>
    <w:rsid w:val="00FB78DE"/>
    <w:rsid w:val="00FB7C04"/>
    <w:rsid w:val="00FC0D12"/>
    <w:rsid w:val="00FC3521"/>
    <w:rsid w:val="00FD20A9"/>
    <w:rsid w:val="00FD548B"/>
    <w:rsid w:val="00FD64EB"/>
    <w:rsid w:val="00FE09D2"/>
    <w:rsid w:val="00FE1AB5"/>
    <w:rsid w:val="00FF2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9519E8"/>
  <w15:chartTrackingRefBased/>
  <w15:docId w15:val="{8E32859F-7BB6-4C22-AD8A-84A06D4C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23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E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95E0E"/>
    <w:rPr>
      <w:sz w:val="18"/>
      <w:szCs w:val="18"/>
    </w:rPr>
  </w:style>
  <w:style w:type="paragraph" w:styleId="a5">
    <w:name w:val="footer"/>
    <w:basedOn w:val="a"/>
    <w:link w:val="a6"/>
    <w:uiPriority w:val="99"/>
    <w:unhideWhenUsed/>
    <w:rsid w:val="00695E0E"/>
    <w:pPr>
      <w:tabs>
        <w:tab w:val="center" w:pos="4153"/>
        <w:tab w:val="right" w:pos="8306"/>
      </w:tabs>
      <w:snapToGrid w:val="0"/>
      <w:jc w:val="left"/>
    </w:pPr>
    <w:rPr>
      <w:sz w:val="18"/>
      <w:szCs w:val="18"/>
    </w:rPr>
  </w:style>
  <w:style w:type="character" w:customStyle="1" w:styleId="a6">
    <w:name w:val="页脚 字符"/>
    <w:basedOn w:val="a0"/>
    <w:link w:val="a5"/>
    <w:uiPriority w:val="99"/>
    <w:rsid w:val="00695E0E"/>
    <w:rPr>
      <w:sz w:val="18"/>
      <w:szCs w:val="18"/>
    </w:rPr>
  </w:style>
  <w:style w:type="paragraph" w:styleId="a7">
    <w:name w:val="Balloon Text"/>
    <w:basedOn w:val="a"/>
    <w:link w:val="a8"/>
    <w:uiPriority w:val="99"/>
    <w:semiHidden/>
    <w:unhideWhenUsed/>
    <w:rsid w:val="00E020E3"/>
    <w:rPr>
      <w:sz w:val="18"/>
      <w:szCs w:val="18"/>
    </w:rPr>
  </w:style>
  <w:style w:type="character" w:customStyle="1" w:styleId="a8">
    <w:name w:val="批注框文本 字符"/>
    <w:basedOn w:val="a0"/>
    <w:link w:val="a7"/>
    <w:uiPriority w:val="99"/>
    <w:semiHidden/>
    <w:rsid w:val="00E020E3"/>
    <w:rPr>
      <w:sz w:val="18"/>
      <w:szCs w:val="18"/>
    </w:rPr>
  </w:style>
  <w:style w:type="character" w:styleId="a9">
    <w:name w:val="annotation reference"/>
    <w:basedOn w:val="a0"/>
    <w:uiPriority w:val="99"/>
    <w:semiHidden/>
    <w:unhideWhenUsed/>
    <w:rsid w:val="004767A7"/>
    <w:rPr>
      <w:sz w:val="21"/>
      <w:szCs w:val="21"/>
    </w:rPr>
  </w:style>
  <w:style w:type="paragraph" w:styleId="aa">
    <w:name w:val="annotation text"/>
    <w:basedOn w:val="a"/>
    <w:link w:val="ab"/>
    <w:uiPriority w:val="99"/>
    <w:semiHidden/>
    <w:unhideWhenUsed/>
    <w:rsid w:val="004767A7"/>
    <w:pPr>
      <w:jc w:val="left"/>
    </w:pPr>
  </w:style>
  <w:style w:type="character" w:customStyle="1" w:styleId="ab">
    <w:name w:val="批注文字 字符"/>
    <w:basedOn w:val="a0"/>
    <w:link w:val="aa"/>
    <w:uiPriority w:val="99"/>
    <w:semiHidden/>
    <w:rsid w:val="004767A7"/>
  </w:style>
  <w:style w:type="paragraph" w:styleId="ac">
    <w:name w:val="annotation subject"/>
    <w:basedOn w:val="aa"/>
    <w:next w:val="aa"/>
    <w:link w:val="ad"/>
    <w:uiPriority w:val="99"/>
    <w:semiHidden/>
    <w:unhideWhenUsed/>
    <w:rsid w:val="004767A7"/>
    <w:rPr>
      <w:b/>
      <w:bCs/>
    </w:rPr>
  </w:style>
  <w:style w:type="character" w:customStyle="1" w:styleId="ad">
    <w:name w:val="批注主题 字符"/>
    <w:basedOn w:val="ab"/>
    <w:link w:val="ac"/>
    <w:uiPriority w:val="99"/>
    <w:semiHidden/>
    <w:rsid w:val="004767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6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342F7-61D1-4824-B3D6-57918F3F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马珈琪</dc:creator>
  <cp:keywords/>
  <dc:description/>
  <cp:lastModifiedBy>朱思捷</cp:lastModifiedBy>
  <cp:revision>5</cp:revision>
  <cp:lastPrinted>2018-03-09T08:04:00Z</cp:lastPrinted>
  <dcterms:created xsi:type="dcterms:W3CDTF">2018-04-02T06:24:00Z</dcterms:created>
  <dcterms:modified xsi:type="dcterms:W3CDTF">2018-04-04T10:51:00Z</dcterms:modified>
</cp:coreProperties>
</file>